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174" w:rsidRPr="00555174" w:rsidRDefault="00AD5106" w:rsidP="00103809">
      <w:pPr>
        <w:pStyle w:val="Heading1"/>
        <w:rPr>
          <w:rFonts w:ascii="Corbel" w:eastAsiaTheme="minorEastAsia" w:hAnsi="Corbel" w:cs="Arial"/>
          <w:b/>
          <w:smallCaps/>
          <w:color w:val="385623" w:themeColor="accent6" w:themeShade="80"/>
        </w:rPr>
      </w:pPr>
      <w:bookmarkStart w:id="0" w:name="_Toc29223785"/>
      <w:bookmarkStart w:id="1" w:name="_GoBack"/>
      <w:bookmarkEnd w:id="1"/>
      <w:r>
        <w:rPr>
          <w:rFonts w:ascii="Corbel" w:eastAsiaTheme="minorEastAsia" w:hAnsi="Corbel" w:cs="Arial"/>
          <w:b/>
          <w:smallCaps/>
          <w:noProof/>
          <w:color w:val="385623" w:themeColor="accent6" w:themeShade="80"/>
          <w:lang w:eastAsia="en-IE"/>
        </w:rPr>
        <w:drawing>
          <wp:anchor distT="0" distB="0" distL="114300" distR="114300" simplePos="0" relativeHeight="251658240" behindDoc="0" locked="0" layoutInCell="1" allowOverlap="1" wp14:editId="280CA1F8">
            <wp:simplePos x="0" y="0"/>
            <wp:positionH relativeFrom="column">
              <wp:posOffset>4551045</wp:posOffset>
            </wp:positionH>
            <wp:positionV relativeFrom="paragraph">
              <wp:posOffset>0</wp:posOffset>
            </wp:positionV>
            <wp:extent cx="942975" cy="1129030"/>
            <wp:effectExtent l="0" t="0" r="9525" b="0"/>
            <wp:wrapSquare wrapText="bothSides"/>
            <wp:docPr id="2" name="Picture 2" descr="C:\Users\administrator\Pictures\Bunscoil Bhride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Pictures\Bunscoil Bhride Logo (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2975" cy="1129030"/>
                    </a:xfrm>
                    <a:prstGeom prst="rect">
                      <a:avLst/>
                    </a:prstGeom>
                    <a:noFill/>
                    <a:ln>
                      <a:noFill/>
                    </a:ln>
                  </pic:spPr>
                </pic:pic>
              </a:graphicData>
            </a:graphic>
            <wp14:sizeRelH relativeFrom="page">
              <wp14:pctWidth>0</wp14:pctWidth>
            </wp14:sizeRelH>
            <wp14:sizeRelV relativeFrom="page">
              <wp14:pctHeight>0</wp14:pctHeight>
            </wp14:sizeRelV>
          </wp:anchor>
        </w:drawing>
      </w:r>
      <w:r w:rsidR="00B90B41">
        <w:rPr>
          <w:rFonts w:ascii="Corbel" w:eastAsiaTheme="minorEastAsia" w:hAnsi="Corbel" w:cs="Arial"/>
          <w:b/>
          <w:smallCaps/>
          <w:color w:val="385623" w:themeColor="accent6" w:themeShade="80"/>
        </w:rPr>
        <w:t xml:space="preserve">School </w:t>
      </w:r>
      <w:r w:rsidR="00C56AF5" w:rsidRPr="00555174">
        <w:rPr>
          <w:rFonts w:ascii="Corbel" w:eastAsiaTheme="minorEastAsia" w:hAnsi="Corbel" w:cs="Arial"/>
          <w:b/>
          <w:smallCaps/>
          <w:color w:val="385623" w:themeColor="accent6" w:themeShade="80"/>
        </w:rPr>
        <w:t>A</w:t>
      </w:r>
      <w:r w:rsidR="002B7446" w:rsidRPr="00555174">
        <w:rPr>
          <w:rFonts w:ascii="Corbel" w:eastAsiaTheme="minorEastAsia" w:hAnsi="Corbel" w:cs="Arial"/>
          <w:b/>
          <w:smallCaps/>
          <w:color w:val="385623" w:themeColor="accent6" w:themeShade="80"/>
        </w:rPr>
        <w:t xml:space="preserve">dmission </w:t>
      </w:r>
      <w:r w:rsidR="00C56AF5" w:rsidRPr="00555174">
        <w:rPr>
          <w:rFonts w:ascii="Corbel" w:eastAsiaTheme="minorEastAsia" w:hAnsi="Corbel" w:cs="Arial"/>
          <w:b/>
          <w:smallCaps/>
          <w:color w:val="385623" w:themeColor="accent6" w:themeShade="80"/>
        </w:rPr>
        <w:t>P</w:t>
      </w:r>
      <w:r w:rsidR="002B7446" w:rsidRPr="00555174">
        <w:rPr>
          <w:rFonts w:ascii="Corbel" w:eastAsiaTheme="minorEastAsia" w:hAnsi="Corbel" w:cs="Arial"/>
          <w:b/>
          <w:smallCaps/>
          <w:color w:val="385623" w:themeColor="accent6" w:themeShade="80"/>
        </w:rPr>
        <w:t>olicy</w:t>
      </w:r>
      <w:bookmarkEnd w:id="0"/>
      <w:r w:rsidR="00555174" w:rsidRPr="00555174">
        <w:rPr>
          <w:rFonts w:ascii="Corbel" w:eastAsiaTheme="minorEastAsia" w:hAnsi="Corbel" w:cs="Arial"/>
          <w:b/>
          <w:smallCaps/>
          <w:color w:val="385623" w:themeColor="accent6" w:themeShade="80"/>
        </w:rPr>
        <w:tab/>
      </w:r>
      <w:r w:rsidR="00555174" w:rsidRPr="00555174">
        <w:rPr>
          <w:rFonts w:ascii="Corbel" w:eastAsiaTheme="minorEastAsia" w:hAnsi="Corbel" w:cs="Arial"/>
          <w:b/>
          <w:smallCaps/>
          <w:color w:val="385623" w:themeColor="accent6" w:themeShade="80"/>
        </w:rPr>
        <w:tab/>
      </w:r>
      <w:r>
        <w:rPr>
          <w:rFonts w:ascii="Corbel" w:eastAsiaTheme="minorEastAsia" w:hAnsi="Corbel" w:cs="Arial"/>
          <w:b/>
          <w:smallCaps/>
          <w:color w:val="385623" w:themeColor="accent6" w:themeShade="80"/>
        </w:rPr>
        <w:t xml:space="preserve">                                                  </w:t>
      </w:r>
    </w:p>
    <w:p w:rsidR="002B7446" w:rsidRPr="00555174" w:rsidRDefault="00555174" w:rsidP="00103809">
      <w:pPr>
        <w:pStyle w:val="Heading1"/>
        <w:rPr>
          <w:rFonts w:ascii="Corbel" w:eastAsiaTheme="minorEastAsia" w:hAnsi="Corbel" w:cs="Arial"/>
          <w:b/>
          <w:smallCaps/>
          <w:color w:val="385623" w:themeColor="accent6" w:themeShade="80"/>
        </w:rPr>
      </w:pPr>
      <w:r w:rsidRPr="00555174">
        <w:rPr>
          <w:rFonts w:ascii="Corbel" w:eastAsiaTheme="minorEastAsia" w:hAnsi="Corbel" w:cs="Arial"/>
          <w:b/>
          <w:smallCaps/>
          <w:color w:val="385623" w:themeColor="accent6" w:themeShade="80"/>
        </w:rPr>
        <w:t>Diocese of Kildare &amp; Leighlin</w:t>
      </w:r>
    </w:p>
    <w:p w:rsidR="00555174" w:rsidRDefault="00555174" w:rsidP="00555174"/>
    <w:p w:rsidR="00555174" w:rsidRPr="00555174" w:rsidRDefault="00555174" w:rsidP="00555174"/>
    <w:p w:rsidR="00987EFD" w:rsidRPr="005C5EA8" w:rsidRDefault="008153FD" w:rsidP="00B25802">
      <w:pPr>
        <w:spacing w:after="0" w:line="240" w:lineRule="auto"/>
        <w:jc w:val="both"/>
        <w:rPr>
          <w:rFonts w:ascii="Corbel" w:eastAsiaTheme="minorEastAsia" w:hAnsi="Corbel" w:cs="Arial"/>
          <w:b/>
          <w:smallCaps/>
          <w:color w:val="385623" w:themeColor="accent6" w:themeShade="80"/>
          <w:sz w:val="28"/>
          <w:szCs w:val="28"/>
        </w:rPr>
      </w:pPr>
      <w:r w:rsidRPr="005C5EA8">
        <w:rPr>
          <w:rFonts w:ascii="Corbel" w:eastAsiaTheme="minorEastAsia" w:hAnsi="Corbel" w:cs="Arial"/>
          <w:b/>
          <w:smallCaps/>
          <w:color w:val="385623" w:themeColor="accent6" w:themeShade="80"/>
          <w:sz w:val="28"/>
          <w:szCs w:val="28"/>
        </w:rPr>
        <w:t>Name of School</w:t>
      </w:r>
      <w:r w:rsidR="00B90B41">
        <w:rPr>
          <w:rFonts w:ascii="Corbel" w:eastAsiaTheme="minorEastAsia" w:hAnsi="Corbel" w:cs="Arial"/>
          <w:b/>
          <w:smallCaps/>
          <w:color w:val="385623" w:themeColor="accent6" w:themeShade="80"/>
          <w:sz w:val="28"/>
          <w:szCs w:val="28"/>
        </w:rPr>
        <w:t>:</w:t>
      </w:r>
      <w:r w:rsidR="0092100C">
        <w:rPr>
          <w:rFonts w:ascii="Corbel" w:eastAsiaTheme="minorEastAsia" w:hAnsi="Corbel" w:cs="Arial"/>
          <w:b/>
          <w:smallCaps/>
          <w:color w:val="385623" w:themeColor="accent6" w:themeShade="80"/>
          <w:sz w:val="28"/>
          <w:szCs w:val="28"/>
        </w:rPr>
        <w:t xml:space="preserve"> Bunscoil Bhríde</w:t>
      </w:r>
    </w:p>
    <w:p w:rsidR="008153FD" w:rsidRPr="005C5EA8" w:rsidRDefault="008153FD" w:rsidP="00B25802">
      <w:pPr>
        <w:spacing w:after="0" w:line="240" w:lineRule="auto"/>
        <w:jc w:val="both"/>
        <w:rPr>
          <w:rFonts w:ascii="Corbel" w:eastAsiaTheme="minorEastAsia" w:hAnsi="Corbel" w:cs="Arial"/>
          <w:b/>
          <w:smallCaps/>
          <w:color w:val="385623" w:themeColor="accent6" w:themeShade="80"/>
          <w:sz w:val="28"/>
          <w:szCs w:val="28"/>
        </w:rPr>
      </w:pPr>
    </w:p>
    <w:p w:rsidR="008153FD" w:rsidRPr="005C5EA8" w:rsidRDefault="008153FD" w:rsidP="00B25802">
      <w:pPr>
        <w:spacing w:after="0" w:line="240" w:lineRule="auto"/>
        <w:jc w:val="both"/>
        <w:rPr>
          <w:rFonts w:ascii="Corbel" w:eastAsiaTheme="minorEastAsia" w:hAnsi="Corbel" w:cs="Arial"/>
          <w:b/>
          <w:smallCaps/>
          <w:color w:val="385623" w:themeColor="accent6" w:themeShade="80"/>
          <w:sz w:val="28"/>
          <w:szCs w:val="28"/>
        </w:rPr>
      </w:pPr>
      <w:r w:rsidRPr="005C5EA8">
        <w:rPr>
          <w:rFonts w:ascii="Corbel" w:eastAsiaTheme="minorEastAsia" w:hAnsi="Corbel" w:cs="Arial"/>
          <w:b/>
          <w:smallCaps/>
          <w:color w:val="385623" w:themeColor="accent6" w:themeShade="80"/>
          <w:sz w:val="28"/>
          <w:szCs w:val="28"/>
        </w:rPr>
        <w:t>Address</w:t>
      </w:r>
      <w:r w:rsidR="00B90B41">
        <w:rPr>
          <w:rFonts w:ascii="Corbel" w:eastAsiaTheme="minorEastAsia" w:hAnsi="Corbel" w:cs="Arial"/>
          <w:b/>
          <w:smallCaps/>
          <w:color w:val="385623" w:themeColor="accent6" w:themeShade="80"/>
          <w:sz w:val="28"/>
          <w:szCs w:val="28"/>
        </w:rPr>
        <w:t>:</w:t>
      </w:r>
      <w:r w:rsidR="0092100C">
        <w:rPr>
          <w:rFonts w:ascii="Corbel" w:eastAsiaTheme="minorEastAsia" w:hAnsi="Corbel" w:cs="Arial"/>
          <w:b/>
          <w:smallCaps/>
          <w:color w:val="385623" w:themeColor="accent6" w:themeShade="80"/>
          <w:sz w:val="28"/>
          <w:szCs w:val="28"/>
        </w:rPr>
        <w:t xml:space="preserve"> Rathangan, Co. Kildare</w:t>
      </w:r>
    </w:p>
    <w:p w:rsidR="008153FD" w:rsidRPr="005C5EA8" w:rsidRDefault="008153FD" w:rsidP="00B25802">
      <w:pPr>
        <w:spacing w:after="0" w:line="240" w:lineRule="auto"/>
        <w:jc w:val="both"/>
        <w:rPr>
          <w:rFonts w:ascii="Corbel" w:eastAsiaTheme="minorEastAsia" w:hAnsi="Corbel" w:cs="Arial"/>
          <w:b/>
          <w:smallCaps/>
          <w:color w:val="385623" w:themeColor="accent6" w:themeShade="80"/>
          <w:sz w:val="28"/>
          <w:szCs w:val="28"/>
        </w:rPr>
      </w:pPr>
    </w:p>
    <w:p w:rsidR="008153FD" w:rsidRDefault="005C5EA8" w:rsidP="00B25802">
      <w:pPr>
        <w:spacing w:after="0" w:line="240" w:lineRule="auto"/>
        <w:jc w:val="both"/>
        <w:rPr>
          <w:rFonts w:ascii="Corbel" w:eastAsiaTheme="minorEastAsia" w:hAnsi="Corbel" w:cs="Arial"/>
          <w:b/>
          <w:smallCaps/>
          <w:color w:val="385623" w:themeColor="accent6" w:themeShade="80"/>
          <w:sz w:val="28"/>
          <w:szCs w:val="28"/>
        </w:rPr>
      </w:pPr>
      <w:r w:rsidRPr="005C5EA8">
        <w:rPr>
          <w:rFonts w:ascii="Corbel" w:eastAsiaTheme="minorEastAsia" w:hAnsi="Corbel" w:cs="Arial"/>
          <w:b/>
          <w:smallCaps/>
          <w:color w:val="385623" w:themeColor="accent6" w:themeShade="80"/>
          <w:sz w:val="28"/>
          <w:szCs w:val="28"/>
        </w:rPr>
        <w:t>Roll Number</w:t>
      </w:r>
      <w:r w:rsidR="00B90B41">
        <w:rPr>
          <w:rFonts w:ascii="Corbel" w:eastAsiaTheme="minorEastAsia" w:hAnsi="Corbel" w:cs="Arial"/>
          <w:b/>
          <w:smallCaps/>
          <w:color w:val="385623" w:themeColor="accent6" w:themeShade="80"/>
          <w:sz w:val="28"/>
          <w:szCs w:val="28"/>
        </w:rPr>
        <w:t>:</w:t>
      </w:r>
      <w:r w:rsidR="0092100C">
        <w:rPr>
          <w:rFonts w:ascii="Corbel" w:eastAsiaTheme="minorEastAsia" w:hAnsi="Corbel" w:cs="Arial"/>
          <w:b/>
          <w:smallCaps/>
          <w:color w:val="385623" w:themeColor="accent6" w:themeShade="80"/>
          <w:sz w:val="28"/>
          <w:szCs w:val="28"/>
        </w:rPr>
        <w:t xml:space="preserve"> 18018-S</w:t>
      </w:r>
    </w:p>
    <w:p w:rsidR="00AF0A64" w:rsidRDefault="00AF0A64" w:rsidP="00B25802">
      <w:pPr>
        <w:spacing w:after="0" w:line="240" w:lineRule="auto"/>
        <w:jc w:val="both"/>
        <w:rPr>
          <w:rFonts w:ascii="Corbel" w:eastAsiaTheme="minorEastAsia" w:hAnsi="Corbel" w:cs="Arial"/>
          <w:b/>
          <w:smallCaps/>
          <w:color w:val="385623" w:themeColor="accent6" w:themeShade="80"/>
          <w:sz w:val="28"/>
          <w:szCs w:val="28"/>
        </w:rPr>
      </w:pPr>
    </w:p>
    <w:p w:rsidR="00AF0A64" w:rsidRPr="005C5EA8" w:rsidRDefault="00AF0A64" w:rsidP="00B25802">
      <w:pPr>
        <w:spacing w:after="0" w:line="240" w:lineRule="auto"/>
        <w:jc w:val="both"/>
        <w:rPr>
          <w:rFonts w:ascii="Corbel" w:eastAsiaTheme="minorEastAsia" w:hAnsi="Corbel" w:cs="Arial"/>
          <w:b/>
          <w:smallCaps/>
          <w:color w:val="385623" w:themeColor="accent6" w:themeShade="80"/>
          <w:sz w:val="28"/>
          <w:szCs w:val="28"/>
        </w:rPr>
      </w:pPr>
      <w:r>
        <w:rPr>
          <w:rFonts w:ascii="Corbel" w:eastAsiaTheme="minorEastAsia" w:hAnsi="Corbel" w:cs="Arial"/>
          <w:b/>
          <w:smallCaps/>
          <w:color w:val="385623" w:themeColor="accent6" w:themeShade="80"/>
          <w:sz w:val="28"/>
          <w:szCs w:val="28"/>
        </w:rPr>
        <w:t>Registered Charity Number: 20124618</w:t>
      </w:r>
    </w:p>
    <w:p w:rsidR="005C5EA8" w:rsidRPr="005C5EA8" w:rsidRDefault="005C5EA8" w:rsidP="00B25802">
      <w:pPr>
        <w:spacing w:after="0" w:line="240" w:lineRule="auto"/>
        <w:jc w:val="both"/>
        <w:rPr>
          <w:rFonts w:ascii="Corbel" w:eastAsiaTheme="minorEastAsia" w:hAnsi="Corbel" w:cs="Arial"/>
          <w:b/>
          <w:smallCaps/>
          <w:color w:val="385623" w:themeColor="accent6" w:themeShade="80"/>
          <w:sz w:val="28"/>
          <w:szCs w:val="28"/>
        </w:rPr>
      </w:pPr>
    </w:p>
    <w:p w:rsidR="005C5EA8" w:rsidRPr="004532BD" w:rsidRDefault="005C5EA8" w:rsidP="00B25802">
      <w:pPr>
        <w:spacing w:after="0" w:line="240" w:lineRule="auto"/>
        <w:jc w:val="both"/>
        <w:rPr>
          <w:rFonts w:ascii="Corbel" w:eastAsiaTheme="minorEastAsia" w:hAnsi="Corbel" w:cs="Arial"/>
          <w:bCs/>
          <w:color w:val="385623" w:themeColor="accent6" w:themeShade="80"/>
          <w:sz w:val="28"/>
          <w:szCs w:val="28"/>
        </w:rPr>
      </w:pPr>
      <w:r w:rsidRPr="005C5EA8">
        <w:rPr>
          <w:rFonts w:ascii="Corbel" w:eastAsiaTheme="minorEastAsia" w:hAnsi="Corbel" w:cs="Arial"/>
          <w:b/>
          <w:smallCaps/>
          <w:color w:val="385623" w:themeColor="accent6" w:themeShade="80"/>
          <w:sz w:val="28"/>
          <w:szCs w:val="28"/>
        </w:rPr>
        <w:t>Patron:</w:t>
      </w:r>
      <w:r w:rsidRPr="005C5EA8">
        <w:rPr>
          <w:rFonts w:ascii="Arial" w:eastAsiaTheme="minorEastAsia" w:hAnsi="Arial" w:cs="Arial"/>
          <w:b/>
          <w:color w:val="385623" w:themeColor="accent6" w:themeShade="80"/>
          <w:sz w:val="28"/>
          <w:szCs w:val="28"/>
        </w:rPr>
        <w:tab/>
      </w:r>
      <w:r w:rsidR="00B90B41">
        <w:rPr>
          <w:rFonts w:ascii="Arial" w:eastAsiaTheme="minorEastAsia" w:hAnsi="Arial" w:cs="Arial"/>
          <w:b/>
          <w:color w:val="385623" w:themeColor="accent6" w:themeShade="80"/>
          <w:sz w:val="28"/>
          <w:szCs w:val="28"/>
        </w:rPr>
        <w:tab/>
      </w:r>
      <w:r w:rsidR="00292249" w:rsidRPr="004532BD">
        <w:rPr>
          <w:rFonts w:ascii="Corbel" w:eastAsiaTheme="minorEastAsia" w:hAnsi="Corbel" w:cs="Arial"/>
          <w:bCs/>
          <w:color w:val="385623" w:themeColor="accent6" w:themeShade="80"/>
          <w:sz w:val="28"/>
          <w:szCs w:val="28"/>
        </w:rPr>
        <w:t>Mos</w:t>
      </w:r>
      <w:r w:rsidR="004532BD" w:rsidRPr="004532BD">
        <w:rPr>
          <w:rFonts w:ascii="Corbel" w:eastAsiaTheme="minorEastAsia" w:hAnsi="Corbel" w:cs="Arial"/>
          <w:bCs/>
          <w:color w:val="385623" w:themeColor="accent6" w:themeShade="80"/>
          <w:sz w:val="28"/>
          <w:szCs w:val="28"/>
        </w:rPr>
        <w:t>t</w:t>
      </w:r>
      <w:r w:rsidR="00292249" w:rsidRPr="004532BD">
        <w:rPr>
          <w:rFonts w:ascii="Corbel" w:eastAsiaTheme="minorEastAsia" w:hAnsi="Corbel" w:cs="Arial"/>
          <w:bCs/>
          <w:color w:val="385623" w:themeColor="accent6" w:themeShade="80"/>
          <w:sz w:val="28"/>
          <w:szCs w:val="28"/>
        </w:rPr>
        <w:t xml:space="preserve"> Rever</w:t>
      </w:r>
      <w:r w:rsidR="004532BD" w:rsidRPr="004532BD">
        <w:rPr>
          <w:rFonts w:ascii="Corbel" w:eastAsiaTheme="minorEastAsia" w:hAnsi="Corbel" w:cs="Arial"/>
          <w:bCs/>
          <w:color w:val="385623" w:themeColor="accent6" w:themeShade="80"/>
          <w:sz w:val="28"/>
          <w:szCs w:val="28"/>
        </w:rPr>
        <w:t>end D</w:t>
      </w:r>
      <w:r w:rsidRPr="004532BD">
        <w:rPr>
          <w:rFonts w:ascii="Corbel" w:eastAsiaTheme="minorEastAsia" w:hAnsi="Corbel" w:cs="Arial"/>
          <w:bCs/>
          <w:color w:val="385623" w:themeColor="accent6" w:themeShade="80"/>
          <w:sz w:val="28"/>
          <w:szCs w:val="28"/>
        </w:rPr>
        <w:t>enis Nulty</w:t>
      </w:r>
      <w:r w:rsidR="00B90B41" w:rsidRPr="004532BD">
        <w:rPr>
          <w:rFonts w:ascii="Corbel" w:eastAsiaTheme="minorEastAsia" w:hAnsi="Corbel" w:cs="Arial"/>
          <w:bCs/>
          <w:color w:val="385623" w:themeColor="accent6" w:themeShade="80"/>
          <w:sz w:val="28"/>
          <w:szCs w:val="28"/>
        </w:rPr>
        <w:t>, Bishop of Kildare &amp; Leighlin</w:t>
      </w:r>
    </w:p>
    <w:p w:rsidR="005C5EA8" w:rsidRPr="005C5EA8" w:rsidRDefault="005C5EA8" w:rsidP="00B25802">
      <w:pPr>
        <w:spacing w:after="0" w:line="240" w:lineRule="auto"/>
        <w:jc w:val="both"/>
        <w:rPr>
          <w:rFonts w:ascii="Corbel" w:eastAsiaTheme="minorEastAsia" w:hAnsi="Corbel" w:cs="Arial"/>
          <w:b/>
          <w:color w:val="385623" w:themeColor="accent6" w:themeShade="80"/>
          <w:sz w:val="28"/>
          <w:szCs w:val="28"/>
        </w:rPr>
      </w:pPr>
    </w:p>
    <w:p w:rsidR="002B7446" w:rsidRPr="00CA7A7E" w:rsidRDefault="002B7446" w:rsidP="00103809">
      <w:pPr>
        <w:pStyle w:val="Heading2"/>
        <w:numPr>
          <w:ilvl w:val="0"/>
          <w:numId w:val="29"/>
        </w:numPr>
        <w:rPr>
          <w:rFonts w:ascii="Corbel" w:eastAsiaTheme="minorEastAsia" w:hAnsi="Corbel" w:cs="Arial"/>
          <w:b/>
          <w:smallCaps/>
          <w:color w:val="385623" w:themeColor="accent6" w:themeShade="80"/>
          <w:sz w:val="28"/>
          <w:szCs w:val="28"/>
        </w:rPr>
      </w:pPr>
      <w:r w:rsidRPr="00CA7A7E">
        <w:rPr>
          <w:rFonts w:ascii="Corbel" w:eastAsiaTheme="minorEastAsia" w:hAnsi="Corbel" w:cs="Arial"/>
          <w:b/>
          <w:smallCaps/>
          <w:color w:val="385623" w:themeColor="accent6" w:themeShade="80"/>
          <w:sz w:val="28"/>
          <w:szCs w:val="28"/>
        </w:rPr>
        <w:t xml:space="preserve">Introduction </w:t>
      </w:r>
    </w:p>
    <w:p w:rsidR="002B7446" w:rsidRPr="00C56AF5" w:rsidRDefault="002B7446" w:rsidP="00B25802">
      <w:pPr>
        <w:spacing w:after="0" w:line="240" w:lineRule="auto"/>
        <w:jc w:val="both"/>
        <w:rPr>
          <w:rFonts w:ascii="Corbel" w:eastAsiaTheme="minorEastAsia" w:hAnsi="Corbel" w:cs="Arial"/>
        </w:rPr>
      </w:pPr>
    </w:p>
    <w:p w:rsidR="00BB6BF4" w:rsidRPr="00C56AF5" w:rsidRDefault="002B7446" w:rsidP="00B25802">
      <w:pPr>
        <w:spacing w:after="0" w:line="240" w:lineRule="auto"/>
        <w:rPr>
          <w:rFonts w:ascii="Corbel" w:eastAsiaTheme="minorEastAsia" w:hAnsi="Corbel" w:cs="Arial"/>
        </w:rPr>
      </w:pPr>
      <w:r w:rsidRPr="00C56AF5">
        <w:rPr>
          <w:rFonts w:ascii="Corbel" w:eastAsiaTheme="minorEastAsia" w:hAnsi="Corbel" w:cs="Arial"/>
        </w:rPr>
        <w:t xml:space="preserve">This Admission Policy complies with the requirements of the Education Act 1998, the Education </w:t>
      </w:r>
      <w:r w:rsidR="00914167" w:rsidRPr="00C56AF5">
        <w:rPr>
          <w:rFonts w:ascii="Corbel" w:eastAsiaTheme="minorEastAsia" w:hAnsi="Corbel" w:cs="Arial"/>
        </w:rPr>
        <w:t>(Admission to Schools) Act 2018</w:t>
      </w:r>
      <w:r w:rsidRPr="00C56AF5">
        <w:rPr>
          <w:rFonts w:ascii="Corbel" w:eastAsiaTheme="minorEastAsia" w:hAnsi="Corbel" w:cs="Arial"/>
        </w:rPr>
        <w:t xml:space="preserve"> and the Equal Status Act 2000. In drafting this policy, the board of management of the school has consulted with school staff, the school patron and with parents of children attending the school.</w:t>
      </w:r>
    </w:p>
    <w:p w:rsidR="002B7446" w:rsidRPr="00C56AF5" w:rsidRDefault="002B7446" w:rsidP="00B25802">
      <w:pPr>
        <w:spacing w:after="0" w:line="240" w:lineRule="auto"/>
        <w:rPr>
          <w:rFonts w:ascii="Corbel" w:eastAsiaTheme="minorEastAsia" w:hAnsi="Corbel" w:cs="Arial"/>
        </w:rPr>
      </w:pPr>
    </w:p>
    <w:p w:rsidR="002B7446" w:rsidRPr="00C56AF5" w:rsidRDefault="002B7446" w:rsidP="00B25802">
      <w:pPr>
        <w:spacing w:after="0" w:line="240" w:lineRule="auto"/>
        <w:rPr>
          <w:rFonts w:ascii="Corbel" w:eastAsiaTheme="minorEastAsia" w:hAnsi="Corbel" w:cs="Arial"/>
        </w:rPr>
      </w:pPr>
      <w:r w:rsidRPr="00C56AF5">
        <w:rPr>
          <w:rFonts w:ascii="Corbel" w:eastAsiaTheme="minorEastAsia" w:hAnsi="Corbel" w:cs="Arial"/>
        </w:rPr>
        <w:t xml:space="preserve">The policy was approved by the school patron on </w:t>
      </w:r>
      <w:r w:rsidRPr="00CA7A7E">
        <w:rPr>
          <w:rFonts w:ascii="Corbel" w:eastAsiaTheme="minorEastAsia" w:hAnsi="Corbel" w:cs="Arial"/>
          <w:color w:val="0070C0"/>
        </w:rPr>
        <w:t xml:space="preserve">[date].  </w:t>
      </w:r>
      <w:r w:rsidRPr="00C56AF5">
        <w:rPr>
          <w:rFonts w:ascii="Corbel" w:eastAsiaTheme="minorEastAsia" w:hAnsi="Corbel" w:cs="Arial"/>
        </w:rPr>
        <w:t>It is published on the school’s website and will be made available in hardcopy</w:t>
      </w:r>
      <w:r w:rsidR="00914167" w:rsidRPr="00C56AF5">
        <w:rPr>
          <w:rFonts w:ascii="Corbel" w:eastAsiaTheme="minorEastAsia" w:hAnsi="Corbel" w:cs="Arial"/>
        </w:rPr>
        <w:t>,</w:t>
      </w:r>
      <w:r w:rsidRPr="00C56AF5">
        <w:rPr>
          <w:rFonts w:ascii="Corbel" w:eastAsiaTheme="minorEastAsia" w:hAnsi="Corbel" w:cs="Arial"/>
        </w:rPr>
        <w:t xml:space="preserve"> on request</w:t>
      </w:r>
      <w:r w:rsidR="00914167" w:rsidRPr="00C56AF5">
        <w:rPr>
          <w:rFonts w:ascii="Corbel" w:eastAsiaTheme="minorEastAsia" w:hAnsi="Corbel" w:cs="Arial"/>
        </w:rPr>
        <w:t>,</w:t>
      </w:r>
      <w:r w:rsidRPr="00C56AF5">
        <w:rPr>
          <w:rFonts w:ascii="Corbel" w:eastAsiaTheme="minorEastAsia" w:hAnsi="Corbel" w:cs="Arial"/>
        </w:rPr>
        <w:t xml:space="preserve"> to any person who requests it.</w:t>
      </w:r>
    </w:p>
    <w:p w:rsidR="00567B36" w:rsidRPr="00C56AF5" w:rsidRDefault="00567B36" w:rsidP="00B25802">
      <w:pPr>
        <w:spacing w:after="0" w:line="240" w:lineRule="auto"/>
        <w:rPr>
          <w:rFonts w:ascii="Corbel" w:eastAsiaTheme="minorEastAsia" w:hAnsi="Corbel" w:cs="Arial"/>
        </w:rPr>
      </w:pPr>
    </w:p>
    <w:p w:rsidR="00987EFD" w:rsidRPr="00E511DA" w:rsidRDefault="00567B36" w:rsidP="00B25802">
      <w:pPr>
        <w:spacing w:after="0"/>
        <w:rPr>
          <w:rFonts w:ascii="Corbel" w:hAnsi="Corbel" w:cs="Arial"/>
        </w:rPr>
      </w:pPr>
      <w:r w:rsidRPr="00E511DA">
        <w:rPr>
          <w:rFonts w:ascii="Corbel" w:hAnsi="Corbel" w:cs="Arial"/>
        </w:rPr>
        <w:t xml:space="preserve">The relevant dates and timelines for </w:t>
      </w:r>
      <w:r w:rsidR="0092100C" w:rsidRPr="00E511DA">
        <w:rPr>
          <w:rFonts w:ascii="Corbel" w:hAnsi="Corbel" w:cs="Arial"/>
        </w:rPr>
        <w:t>Bunscoil Bhríde’s</w:t>
      </w:r>
      <w:r w:rsidRPr="00E511DA">
        <w:rPr>
          <w:rFonts w:ascii="Corbel" w:hAnsi="Corbel" w:cs="Arial"/>
        </w:rPr>
        <w:t xml:space="preserve"> admission process are set out in the school’s </w:t>
      </w:r>
      <w:r w:rsidR="00D3482E" w:rsidRPr="00E511DA">
        <w:rPr>
          <w:rFonts w:ascii="Corbel" w:hAnsi="Corbel" w:cs="Arial"/>
        </w:rPr>
        <w:t>a</w:t>
      </w:r>
      <w:r w:rsidRPr="00E511DA">
        <w:rPr>
          <w:rFonts w:ascii="Corbel" w:hAnsi="Corbel" w:cs="Arial"/>
        </w:rPr>
        <w:t xml:space="preserve">nnual </w:t>
      </w:r>
      <w:r w:rsidR="00D3482E" w:rsidRPr="00E511DA">
        <w:rPr>
          <w:rFonts w:ascii="Corbel" w:hAnsi="Corbel" w:cs="Arial"/>
        </w:rPr>
        <w:t>a</w:t>
      </w:r>
      <w:r w:rsidRPr="00E511DA">
        <w:rPr>
          <w:rFonts w:ascii="Corbel" w:hAnsi="Corbel" w:cs="Arial"/>
        </w:rPr>
        <w:t xml:space="preserve">dmission </w:t>
      </w:r>
      <w:r w:rsidR="00D3482E" w:rsidRPr="00E511DA">
        <w:rPr>
          <w:rFonts w:ascii="Corbel" w:hAnsi="Corbel" w:cs="Arial"/>
        </w:rPr>
        <w:t>n</w:t>
      </w:r>
      <w:r w:rsidRPr="00E511DA">
        <w:rPr>
          <w:rFonts w:ascii="Corbel" w:hAnsi="Corbel" w:cs="Arial"/>
        </w:rPr>
        <w:t>otice which</w:t>
      </w:r>
      <w:r w:rsidR="00764262" w:rsidRPr="00E511DA">
        <w:rPr>
          <w:rFonts w:ascii="Corbel" w:hAnsi="Corbel" w:cs="Arial"/>
        </w:rPr>
        <w:t xml:space="preserve"> is</w:t>
      </w:r>
      <w:r w:rsidRPr="00E511DA">
        <w:rPr>
          <w:rFonts w:ascii="Corbel" w:hAnsi="Corbel" w:cs="Arial"/>
        </w:rPr>
        <w:t xml:space="preserve"> published annually on the school’s website </w:t>
      </w:r>
      <w:r w:rsidR="00A26514" w:rsidRPr="00E511DA">
        <w:rPr>
          <w:rFonts w:ascii="Corbel" w:hAnsi="Corbel" w:cs="Arial"/>
        </w:rPr>
        <w:t xml:space="preserve">at least one week </w:t>
      </w:r>
      <w:r w:rsidRPr="00E511DA">
        <w:rPr>
          <w:rFonts w:ascii="Corbel" w:hAnsi="Corbel" w:cs="Arial"/>
        </w:rPr>
        <w:t>before the commencement of the admission process for the school year concerned.</w:t>
      </w:r>
    </w:p>
    <w:p w:rsidR="00E96AF6" w:rsidRPr="00E511DA" w:rsidRDefault="00E96AF6" w:rsidP="00B25802">
      <w:pPr>
        <w:spacing w:after="0"/>
        <w:rPr>
          <w:rFonts w:ascii="Corbel" w:hAnsi="Corbel" w:cs="Arial"/>
        </w:rPr>
      </w:pPr>
      <w:r w:rsidRPr="00E511DA">
        <w:rPr>
          <w:rFonts w:ascii="Corbel" w:hAnsi="Corbel" w:cs="Arial"/>
        </w:rPr>
        <w:t xml:space="preserve">This policy must be read in conjunction with the </w:t>
      </w:r>
      <w:r w:rsidR="00CB473E" w:rsidRPr="00E511DA">
        <w:rPr>
          <w:rFonts w:ascii="Corbel" w:hAnsi="Corbel" w:cs="Arial"/>
        </w:rPr>
        <w:t>a</w:t>
      </w:r>
      <w:r w:rsidRPr="00E511DA">
        <w:rPr>
          <w:rFonts w:ascii="Corbel" w:hAnsi="Corbel" w:cs="Arial"/>
        </w:rPr>
        <w:t xml:space="preserve">nnual </w:t>
      </w:r>
      <w:r w:rsidR="00CB473E" w:rsidRPr="00E511DA">
        <w:rPr>
          <w:rFonts w:ascii="Corbel" w:hAnsi="Corbel" w:cs="Arial"/>
        </w:rPr>
        <w:t>a</w:t>
      </w:r>
      <w:r w:rsidRPr="00E511DA">
        <w:rPr>
          <w:rFonts w:ascii="Corbel" w:hAnsi="Corbel" w:cs="Arial"/>
        </w:rPr>
        <w:t>dmission notice for the school year concerned.</w:t>
      </w:r>
    </w:p>
    <w:p w:rsidR="0099669A" w:rsidRPr="00C56AF5" w:rsidRDefault="00E96AF6" w:rsidP="00E96AF6">
      <w:pPr>
        <w:spacing w:after="0" w:line="240" w:lineRule="auto"/>
        <w:rPr>
          <w:rFonts w:ascii="Corbel" w:eastAsiaTheme="minorEastAsia" w:hAnsi="Corbel" w:cs="Arial"/>
        </w:rPr>
      </w:pPr>
      <w:r w:rsidRPr="00C56AF5">
        <w:rPr>
          <w:rFonts w:ascii="Corbel" w:hAnsi="Corbel" w:cs="Arial"/>
        </w:rPr>
        <w:t xml:space="preserve">The application form for admission </w:t>
      </w:r>
      <w:r w:rsidRPr="00C56AF5">
        <w:rPr>
          <w:rFonts w:ascii="Corbel" w:eastAsiaTheme="minorEastAsia" w:hAnsi="Corbel" w:cs="Arial"/>
        </w:rPr>
        <w:t>is published on the school’s website and will be made available in hardcopy on request to any person who requests it.</w:t>
      </w:r>
    </w:p>
    <w:p w:rsidR="00B25802" w:rsidRPr="001243D3" w:rsidRDefault="00B25802" w:rsidP="00762B44">
      <w:pPr>
        <w:spacing w:after="0" w:line="240" w:lineRule="auto"/>
        <w:jc w:val="both"/>
        <w:rPr>
          <w:rFonts w:ascii="Arial" w:eastAsiaTheme="minorEastAsia" w:hAnsi="Arial" w:cs="Arial"/>
          <w:color w:val="385623" w:themeColor="accent6" w:themeShade="80"/>
        </w:rPr>
      </w:pPr>
    </w:p>
    <w:p w:rsidR="002B7446" w:rsidRPr="00CA7A7E" w:rsidRDefault="00641946" w:rsidP="00B25802">
      <w:pPr>
        <w:pStyle w:val="Heading2"/>
        <w:numPr>
          <w:ilvl w:val="0"/>
          <w:numId w:val="29"/>
        </w:numPr>
        <w:spacing w:before="0" w:line="240" w:lineRule="auto"/>
        <w:contextualSpacing/>
        <w:rPr>
          <w:rFonts w:ascii="Corbel" w:eastAsiaTheme="minorEastAsia" w:hAnsi="Corbel" w:cs="Arial"/>
          <w:b/>
          <w:smallCaps/>
          <w:color w:val="385623" w:themeColor="accent6" w:themeShade="80"/>
          <w:sz w:val="28"/>
          <w:szCs w:val="28"/>
        </w:rPr>
      </w:pPr>
      <w:r w:rsidRPr="00CA7A7E">
        <w:rPr>
          <w:rFonts w:ascii="Corbel" w:eastAsiaTheme="minorEastAsia" w:hAnsi="Corbel" w:cs="Arial"/>
          <w:b/>
          <w:smallCaps/>
          <w:color w:val="385623" w:themeColor="accent6" w:themeShade="80"/>
          <w:sz w:val="28"/>
          <w:szCs w:val="28"/>
        </w:rPr>
        <w:t>Characteristic spirit and general objectives of the school</w:t>
      </w:r>
    </w:p>
    <w:p w:rsidR="00E02C8F" w:rsidRPr="00B25802" w:rsidRDefault="00E02C8F" w:rsidP="00B25802">
      <w:pPr>
        <w:spacing w:after="0" w:line="240" w:lineRule="auto"/>
        <w:contextualSpacing/>
        <w:jc w:val="both"/>
        <w:rPr>
          <w:rFonts w:ascii="Corbel" w:eastAsiaTheme="minorEastAsia" w:hAnsi="Corbel" w:cs="Arial"/>
          <w:b/>
          <w:bCs/>
        </w:rPr>
      </w:pPr>
    </w:p>
    <w:p w:rsidR="007505E5" w:rsidRPr="00F73F19" w:rsidRDefault="0092100C" w:rsidP="00B25802">
      <w:pPr>
        <w:spacing w:after="0" w:line="240" w:lineRule="auto"/>
        <w:contextualSpacing/>
        <w:rPr>
          <w:rFonts w:ascii="Corbel" w:hAnsi="Corbel"/>
        </w:rPr>
      </w:pPr>
      <w:r w:rsidRPr="00CA7A7E">
        <w:rPr>
          <w:rFonts w:ascii="Corbel" w:hAnsi="Corbel"/>
          <w:color w:val="0070C0"/>
          <w:sz w:val="24"/>
          <w:szCs w:val="24"/>
        </w:rPr>
        <w:t xml:space="preserve"> </w:t>
      </w:r>
      <w:r w:rsidRPr="00F73F19">
        <w:rPr>
          <w:rFonts w:ascii="Corbel" w:hAnsi="Corbel"/>
        </w:rPr>
        <w:t>Bunscoil Bhríde</w:t>
      </w:r>
      <w:r w:rsidR="004208DF" w:rsidRPr="00F73F19">
        <w:rPr>
          <w:rFonts w:ascii="Corbel" w:hAnsi="Corbel"/>
        </w:rPr>
        <w:t xml:space="preserve"> is a Catholic </w:t>
      </w:r>
      <w:r w:rsidRPr="00F73F19">
        <w:rPr>
          <w:rFonts w:ascii="Corbel" w:hAnsi="Corbel"/>
        </w:rPr>
        <w:t>all girls</w:t>
      </w:r>
      <w:r w:rsidR="00BE4233" w:rsidRPr="00F73F19">
        <w:rPr>
          <w:rFonts w:ascii="Corbel" w:hAnsi="Corbel"/>
        </w:rPr>
        <w:t xml:space="preserve"> primary school with a Catholic ethos</w:t>
      </w:r>
      <w:r w:rsidR="00B25802" w:rsidRPr="00F73F19">
        <w:rPr>
          <w:rFonts w:ascii="Corbel" w:hAnsi="Corbel"/>
        </w:rPr>
        <w:t>. The Bishop of Kildare &amp; Leighlin is the Patron of this school.</w:t>
      </w:r>
    </w:p>
    <w:p w:rsidR="00B25802" w:rsidRPr="00F73F19" w:rsidRDefault="00B25802" w:rsidP="00B25802">
      <w:pPr>
        <w:spacing w:after="0" w:line="240" w:lineRule="auto"/>
        <w:contextualSpacing/>
        <w:rPr>
          <w:rFonts w:ascii="Corbel" w:hAnsi="Corbel"/>
        </w:rPr>
      </w:pPr>
    </w:p>
    <w:p w:rsidR="00B25802" w:rsidRPr="00F73F19" w:rsidRDefault="00555174" w:rsidP="00B25802">
      <w:pPr>
        <w:autoSpaceDE w:val="0"/>
        <w:autoSpaceDN w:val="0"/>
        <w:spacing w:after="0" w:line="240" w:lineRule="auto"/>
        <w:contextualSpacing/>
        <w:rPr>
          <w:rFonts w:ascii="Corbel" w:hAnsi="Corbel"/>
        </w:rPr>
      </w:pPr>
      <w:r w:rsidRPr="00F73F19">
        <w:rPr>
          <w:rFonts w:ascii="Corbel" w:hAnsi="Corbel"/>
        </w:rPr>
        <w:t>‘</w:t>
      </w:r>
      <w:r w:rsidR="00B25802" w:rsidRPr="00F73F19">
        <w:rPr>
          <w:rFonts w:ascii="Corbel" w:hAnsi="Corbel"/>
        </w:rPr>
        <w:t>Catholic schools are communities which are open, welcoming and inclusive. Therefore, Catholic schools may include children who adhere to other religions or other stances for living. While mindful of their duty to educate in the distinctive beliefs, values, and practices of the Catholic community, teachers will bear witness to an attitude of respect for and appreciation of all</w:t>
      </w:r>
      <w:r w:rsidRPr="00F73F19">
        <w:rPr>
          <w:rFonts w:ascii="Corbel" w:hAnsi="Corbel"/>
        </w:rPr>
        <w:t>’.</w:t>
      </w:r>
    </w:p>
    <w:p w:rsidR="00C56AF5" w:rsidRPr="00E511DA" w:rsidRDefault="00B25802" w:rsidP="00CA7A7E">
      <w:pPr>
        <w:spacing w:after="0" w:line="240" w:lineRule="auto"/>
        <w:contextualSpacing/>
        <w:rPr>
          <w:rFonts w:ascii="Corbel" w:hAnsi="Corbel"/>
          <w:i/>
          <w:iCs/>
          <w:sz w:val="20"/>
          <w:szCs w:val="20"/>
          <w:lang w:eastAsia="en-IE"/>
        </w:rPr>
      </w:pPr>
      <w:r w:rsidRPr="00E511DA">
        <w:rPr>
          <w:rFonts w:ascii="Corbel" w:hAnsi="Corbel"/>
          <w:i/>
          <w:iCs/>
          <w:sz w:val="20"/>
          <w:szCs w:val="20"/>
          <w:lang w:eastAsia="en-IE"/>
        </w:rPr>
        <w:t>                                                            ‘</w:t>
      </w:r>
      <w:r w:rsidRPr="00E511DA">
        <w:rPr>
          <w:rFonts w:ascii="Corbel" w:hAnsi="Corbel" w:cs="Calibri Light"/>
          <w:i/>
          <w:iCs/>
          <w:sz w:val="20"/>
          <w:szCs w:val="20"/>
        </w:rPr>
        <w:t>The Catholic Preschool &amp; Primary Religious Education Curriculum p15’</w:t>
      </w:r>
    </w:p>
    <w:p w:rsidR="00CA7A7E" w:rsidRPr="00E511DA" w:rsidRDefault="00CA7A7E" w:rsidP="00CA7A7E">
      <w:pPr>
        <w:spacing w:after="0" w:line="240" w:lineRule="auto"/>
        <w:contextualSpacing/>
        <w:rPr>
          <w:rFonts w:ascii="Corbel" w:hAnsi="Corbel"/>
          <w:i/>
          <w:iCs/>
          <w:sz w:val="20"/>
          <w:szCs w:val="20"/>
          <w:lang w:eastAsia="en-IE"/>
        </w:rPr>
      </w:pPr>
    </w:p>
    <w:p w:rsidR="00B25802" w:rsidRPr="00F73F19" w:rsidRDefault="00B25802" w:rsidP="00B25802">
      <w:pPr>
        <w:rPr>
          <w:rFonts w:ascii="Corbel" w:hAnsi="Corbel"/>
        </w:rPr>
      </w:pPr>
      <w:r w:rsidRPr="00F73F19">
        <w:rPr>
          <w:rFonts w:ascii="Corbel" w:hAnsi="Corbel"/>
        </w:rPr>
        <w:lastRenderedPageBreak/>
        <w:t>Catholic Ethos’ in the context of a Catholic primary school means the ethos and characteristic spirit of the Roman Catholic Church, which aims at promoting:</w:t>
      </w:r>
    </w:p>
    <w:p w:rsidR="00B25802" w:rsidRPr="00F73F19" w:rsidRDefault="00BE4233" w:rsidP="00B25802">
      <w:pPr>
        <w:pStyle w:val="ListParagraph"/>
        <w:numPr>
          <w:ilvl w:val="0"/>
          <w:numId w:val="31"/>
        </w:numPr>
        <w:rPr>
          <w:rFonts w:ascii="Corbel" w:hAnsi="Corbel"/>
        </w:rPr>
      </w:pPr>
      <w:r w:rsidRPr="00F73F19">
        <w:rPr>
          <w:rFonts w:ascii="Corbel" w:hAnsi="Corbel"/>
        </w:rPr>
        <w:t>the full and harmonious development of all aspects of the person of the pupil, including the intellectual, physical, cultural, moral and spiritual aspects; and</w:t>
      </w:r>
    </w:p>
    <w:p w:rsidR="00BE4233" w:rsidRPr="00F73F19" w:rsidRDefault="00BE4233" w:rsidP="00B25802">
      <w:pPr>
        <w:pStyle w:val="ListParagraph"/>
        <w:numPr>
          <w:ilvl w:val="0"/>
          <w:numId w:val="31"/>
        </w:numPr>
        <w:rPr>
          <w:rFonts w:ascii="Corbel" w:hAnsi="Corbel"/>
        </w:rPr>
      </w:pPr>
      <w:r w:rsidRPr="00F73F19">
        <w:rPr>
          <w:rFonts w:ascii="Corbel" w:hAnsi="Corbel"/>
        </w:rPr>
        <w:t>a living relationship with God and with other people; and</w:t>
      </w:r>
    </w:p>
    <w:p w:rsidR="00BE4233" w:rsidRPr="00F73F19" w:rsidRDefault="00BE4233" w:rsidP="00B25802">
      <w:pPr>
        <w:pStyle w:val="ListParagraph"/>
        <w:numPr>
          <w:ilvl w:val="0"/>
          <w:numId w:val="31"/>
        </w:numPr>
        <w:rPr>
          <w:rFonts w:ascii="Corbel" w:hAnsi="Corbel"/>
        </w:rPr>
      </w:pPr>
      <w:r w:rsidRPr="00F73F19">
        <w:rPr>
          <w:rFonts w:ascii="Corbel" w:hAnsi="Corbel"/>
        </w:rPr>
        <w:t>a philosophy of life inspired by belief in God and in the life, death and resurrection of Jesus; an</w:t>
      </w:r>
      <w:r w:rsidR="00B25802" w:rsidRPr="00F73F19">
        <w:rPr>
          <w:rFonts w:ascii="Corbel" w:hAnsi="Corbel"/>
        </w:rPr>
        <w:t xml:space="preserve">d </w:t>
      </w:r>
      <w:r w:rsidRPr="00F73F19">
        <w:rPr>
          <w:rFonts w:ascii="Corbel" w:hAnsi="Corbel"/>
        </w:rPr>
        <w:t>the formation of the pupils in the Catholic faith,</w:t>
      </w:r>
    </w:p>
    <w:p w:rsidR="00BE4233" w:rsidRPr="00F73F19" w:rsidRDefault="00153BDD" w:rsidP="00B25802">
      <w:pPr>
        <w:pStyle w:val="ListParagraph"/>
        <w:numPr>
          <w:ilvl w:val="0"/>
          <w:numId w:val="31"/>
        </w:numPr>
        <w:rPr>
          <w:rFonts w:ascii="Corbel" w:hAnsi="Corbel"/>
        </w:rPr>
      </w:pPr>
      <w:r w:rsidRPr="00F73F19">
        <w:rPr>
          <w:rFonts w:ascii="Corbel" w:hAnsi="Corbel"/>
        </w:rPr>
        <w:t>and which school provides religious education for the pupils in accordance with the</w:t>
      </w:r>
      <w:r w:rsidR="00B25802" w:rsidRPr="00F73F19">
        <w:rPr>
          <w:rFonts w:ascii="Corbel" w:hAnsi="Corbel"/>
        </w:rPr>
        <w:t xml:space="preserve"> </w:t>
      </w:r>
      <w:r w:rsidR="00BE4233" w:rsidRPr="00F73F19">
        <w:rPr>
          <w:rFonts w:ascii="Corbel" w:hAnsi="Corbel"/>
        </w:rPr>
        <w:t>doctrines, practices and traditions of the Roman Catholic Church, and/or such ethos and/or characteristic spirit as may be determined or interpreted from time to time by the Irish Episcopal Conference.</w:t>
      </w:r>
    </w:p>
    <w:p w:rsidR="0054270B" w:rsidRPr="00F73F19" w:rsidRDefault="001243D3" w:rsidP="00B25802">
      <w:pPr>
        <w:rPr>
          <w:rFonts w:ascii="Corbel" w:hAnsi="Corbel"/>
        </w:rPr>
      </w:pPr>
      <w:r w:rsidRPr="00F73F19">
        <w:rPr>
          <w:rFonts w:ascii="Corbel" w:hAnsi="Corbel"/>
        </w:rPr>
        <w:t>In accordance with S.15 (2) (b) of the Education Act, 1998 the Board of Management of</w:t>
      </w:r>
      <w:r w:rsidR="0092100C" w:rsidRPr="00F73F19">
        <w:rPr>
          <w:rFonts w:ascii="Corbel" w:hAnsi="Corbel"/>
        </w:rPr>
        <w:t xml:space="preserve"> Bunscoil Bhríde</w:t>
      </w:r>
      <w:r w:rsidRPr="00F73F19">
        <w:rPr>
          <w:rFonts w:ascii="Corbel" w:hAnsi="Corbel"/>
        </w:rPr>
        <w:t xml:space="preserve">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rsidR="00CB5C2F" w:rsidRPr="00F73F19" w:rsidRDefault="00D53C01" w:rsidP="00B25802">
      <w:pPr>
        <w:rPr>
          <w:rFonts w:ascii="Corbel" w:hAnsi="Corbel"/>
        </w:rPr>
      </w:pPr>
      <w:r w:rsidRPr="00F73F19">
        <w:rPr>
          <w:rFonts w:ascii="Corbel" w:hAnsi="Corbel"/>
        </w:rPr>
        <w:t>Our Mission is to provide high quality education in a safe, respectful, happy, collaborative and inclusive environment that builds the foundation for life-long learning. We aim to nurture a Christian atmosphere that cultivates good relationships, strong friendships and teamwork, based on kindness and respect between staff, pupils, parents and the local community. Bunscoil Bhríde is a school with a strong Catholic ethos that maintains an inclusive environment which acknowledges and respects the diversity of all pupils’ beliefs, cultures and backgrounds. Our vision is a school community where all children feel loved, valued, respected and encouraged to develop to their fullest potential</w:t>
      </w:r>
      <w:r w:rsidR="00F73F19">
        <w:rPr>
          <w:rFonts w:ascii="Corbel" w:hAnsi="Corbel"/>
        </w:rPr>
        <w:t>.</w:t>
      </w:r>
      <w:r w:rsidRPr="00F73F19">
        <w:rPr>
          <w:rFonts w:ascii="Corbel" w:hAnsi="Corbel"/>
        </w:rPr>
        <w:t xml:space="preserve"> </w:t>
      </w:r>
    </w:p>
    <w:p w:rsidR="00D53C01" w:rsidRPr="00D53C01" w:rsidRDefault="00D53C01" w:rsidP="00B25802">
      <w:pPr>
        <w:rPr>
          <w:rFonts w:ascii="Comic Sans MS" w:hAnsi="Comic Sans MS"/>
        </w:rPr>
      </w:pPr>
    </w:p>
    <w:p w:rsidR="002B7446" w:rsidRPr="00CA7A7E" w:rsidRDefault="002B7446" w:rsidP="00103809">
      <w:pPr>
        <w:pStyle w:val="Heading2"/>
        <w:numPr>
          <w:ilvl w:val="0"/>
          <w:numId w:val="29"/>
        </w:numPr>
        <w:rPr>
          <w:rFonts w:ascii="Corbel" w:eastAsiaTheme="minorEastAsia" w:hAnsi="Corbel" w:cs="Arial"/>
          <w:b/>
          <w:smallCaps/>
          <w:color w:val="385623" w:themeColor="accent6" w:themeShade="80"/>
          <w:sz w:val="28"/>
          <w:szCs w:val="28"/>
        </w:rPr>
      </w:pPr>
      <w:r w:rsidRPr="00CB5C2F">
        <w:rPr>
          <w:rFonts w:ascii="Corbel" w:eastAsiaTheme="minorEastAsia" w:hAnsi="Corbel" w:cs="Arial"/>
          <w:b/>
          <w:smallCaps/>
          <w:color w:val="385623" w:themeColor="accent6" w:themeShade="80"/>
          <w:sz w:val="28"/>
          <w:szCs w:val="28"/>
        </w:rPr>
        <w:t>Admission</w:t>
      </w:r>
      <w:r w:rsidRPr="00CA7A7E">
        <w:rPr>
          <w:rFonts w:ascii="Corbel" w:eastAsiaTheme="minorEastAsia" w:hAnsi="Corbel" w:cs="Arial"/>
          <w:b/>
          <w:smallCaps/>
          <w:color w:val="385623" w:themeColor="accent6" w:themeShade="80"/>
          <w:sz w:val="28"/>
          <w:szCs w:val="28"/>
        </w:rPr>
        <w:t xml:space="preserve"> Statement </w:t>
      </w:r>
    </w:p>
    <w:p w:rsidR="00321C41" w:rsidRPr="00B25802" w:rsidRDefault="00321C41" w:rsidP="00E02C8F">
      <w:pPr>
        <w:pStyle w:val="NoSpacing"/>
        <w:rPr>
          <w:rFonts w:ascii="Corbel" w:hAnsi="Corbel" w:cs="Arial"/>
          <w:sz w:val="24"/>
          <w:szCs w:val="24"/>
        </w:rPr>
      </w:pPr>
    </w:p>
    <w:p w:rsidR="00E02C8F" w:rsidRPr="00F73F19" w:rsidRDefault="00654265" w:rsidP="00E02C8F">
      <w:pPr>
        <w:pStyle w:val="NoSpacing"/>
        <w:rPr>
          <w:rFonts w:ascii="Corbel" w:hAnsi="Corbel" w:cs="Arial"/>
        </w:rPr>
      </w:pPr>
      <w:r w:rsidRPr="00F73F19">
        <w:rPr>
          <w:rFonts w:ascii="Corbel" w:hAnsi="Corbel" w:cs="Arial"/>
        </w:rPr>
        <w:t xml:space="preserve">Bunscoil Bhríde </w:t>
      </w:r>
      <w:r w:rsidR="00321C41" w:rsidRPr="00F73F19">
        <w:rPr>
          <w:rFonts w:ascii="Corbel" w:hAnsi="Corbel" w:cs="Arial"/>
        </w:rPr>
        <w:t xml:space="preserve">will not discriminate in its admission of a student to the school </w:t>
      </w:r>
      <w:r w:rsidR="00AA6AC8" w:rsidRPr="00F73F19">
        <w:rPr>
          <w:rFonts w:ascii="Corbel" w:hAnsi="Corbel" w:cs="Arial"/>
        </w:rPr>
        <w:t>on any of the following</w:t>
      </w:r>
      <w:r w:rsidR="00E02C8F" w:rsidRPr="00F73F19">
        <w:rPr>
          <w:rFonts w:ascii="Corbel" w:hAnsi="Corbel" w:cs="Arial"/>
        </w:rPr>
        <w:t>:</w:t>
      </w:r>
    </w:p>
    <w:p w:rsidR="00E02C8F" w:rsidRPr="00F73F19" w:rsidRDefault="00E02C8F" w:rsidP="00E02C8F">
      <w:pPr>
        <w:pStyle w:val="NoSpacing"/>
        <w:rPr>
          <w:rFonts w:ascii="Corbel" w:hAnsi="Corbel" w:cs="Arial"/>
        </w:rPr>
      </w:pPr>
    </w:p>
    <w:p w:rsidR="00E02C8F" w:rsidRPr="00F73F19" w:rsidRDefault="00E02C8F" w:rsidP="00E02C8F">
      <w:pPr>
        <w:pStyle w:val="NoSpacing"/>
        <w:numPr>
          <w:ilvl w:val="0"/>
          <w:numId w:val="14"/>
        </w:numPr>
        <w:rPr>
          <w:rFonts w:ascii="Corbel" w:hAnsi="Corbel" w:cs="Arial"/>
        </w:rPr>
      </w:pPr>
      <w:r w:rsidRPr="00F73F19">
        <w:rPr>
          <w:rFonts w:ascii="Corbel" w:hAnsi="Corbel" w:cs="Arial"/>
        </w:rPr>
        <w:t>the gender ground of the student or the applicant in respect of the student concerned,</w:t>
      </w:r>
    </w:p>
    <w:p w:rsidR="00E02C8F" w:rsidRPr="00F73F19" w:rsidRDefault="00E02C8F" w:rsidP="00E02C8F">
      <w:pPr>
        <w:pStyle w:val="NoSpacing"/>
        <w:numPr>
          <w:ilvl w:val="0"/>
          <w:numId w:val="14"/>
        </w:numPr>
        <w:rPr>
          <w:rFonts w:ascii="Corbel" w:hAnsi="Corbel" w:cs="Arial"/>
        </w:rPr>
      </w:pPr>
      <w:r w:rsidRPr="00F73F19">
        <w:rPr>
          <w:rFonts w:ascii="Corbel" w:hAnsi="Corbel" w:cs="Arial"/>
        </w:rPr>
        <w:t>the civil status ground of the student or the applicant in respect of the student concerned,</w:t>
      </w:r>
    </w:p>
    <w:p w:rsidR="00E02C8F" w:rsidRPr="00F73F19" w:rsidRDefault="00E02C8F" w:rsidP="00E02C8F">
      <w:pPr>
        <w:pStyle w:val="NoSpacing"/>
        <w:numPr>
          <w:ilvl w:val="0"/>
          <w:numId w:val="14"/>
        </w:numPr>
        <w:rPr>
          <w:rFonts w:ascii="Corbel" w:hAnsi="Corbel" w:cs="Arial"/>
        </w:rPr>
      </w:pPr>
      <w:r w:rsidRPr="00F73F19">
        <w:rPr>
          <w:rFonts w:ascii="Corbel" w:hAnsi="Corbel" w:cs="Arial"/>
        </w:rPr>
        <w:t>the family status ground of the student or the applicant in respect of the student concerned,</w:t>
      </w:r>
    </w:p>
    <w:p w:rsidR="00E02C8F" w:rsidRPr="00F73F19" w:rsidRDefault="00E02C8F" w:rsidP="00E02C8F">
      <w:pPr>
        <w:pStyle w:val="NoSpacing"/>
        <w:numPr>
          <w:ilvl w:val="0"/>
          <w:numId w:val="14"/>
        </w:numPr>
        <w:rPr>
          <w:rFonts w:ascii="Corbel" w:hAnsi="Corbel" w:cs="Arial"/>
        </w:rPr>
      </w:pPr>
      <w:r w:rsidRPr="00F73F19">
        <w:rPr>
          <w:rFonts w:ascii="Corbel" w:hAnsi="Corbel" w:cs="Arial"/>
        </w:rPr>
        <w:t>the sexual orientation ground of the student or the applicant in respect of the student concerned,</w:t>
      </w:r>
    </w:p>
    <w:p w:rsidR="00E02C8F" w:rsidRPr="00F73F19" w:rsidRDefault="00E02C8F" w:rsidP="00E02C8F">
      <w:pPr>
        <w:pStyle w:val="NoSpacing"/>
        <w:numPr>
          <w:ilvl w:val="0"/>
          <w:numId w:val="14"/>
        </w:numPr>
        <w:rPr>
          <w:rFonts w:ascii="Corbel" w:hAnsi="Corbel" w:cs="Arial"/>
        </w:rPr>
      </w:pPr>
      <w:r w:rsidRPr="00F73F19">
        <w:rPr>
          <w:rFonts w:ascii="Corbel" w:hAnsi="Corbel" w:cs="Arial"/>
        </w:rPr>
        <w:t>the religion ground of the student or the applicant in respect of the student concerned,</w:t>
      </w:r>
    </w:p>
    <w:p w:rsidR="00E02C8F" w:rsidRPr="00F73F19" w:rsidRDefault="00E02C8F" w:rsidP="00E02C8F">
      <w:pPr>
        <w:pStyle w:val="NoSpacing"/>
        <w:numPr>
          <w:ilvl w:val="0"/>
          <w:numId w:val="14"/>
        </w:numPr>
        <w:rPr>
          <w:rFonts w:ascii="Corbel" w:hAnsi="Corbel" w:cs="Arial"/>
        </w:rPr>
      </w:pPr>
      <w:r w:rsidRPr="00F73F19">
        <w:rPr>
          <w:rFonts w:ascii="Corbel" w:hAnsi="Corbel" w:cs="Arial"/>
        </w:rPr>
        <w:t>the disability ground of the student or the applicant in respect of the student concerned,</w:t>
      </w:r>
    </w:p>
    <w:p w:rsidR="00E02C8F" w:rsidRPr="00F73F19" w:rsidRDefault="00E02C8F" w:rsidP="00E02C8F">
      <w:pPr>
        <w:pStyle w:val="NoSpacing"/>
        <w:numPr>
          <w:ilvl w:val="0"/>
          <w:numId w:val="14"/>
        </w:numPr>
        <w:rPr>
          <w:rFonts w:ascii="Corbel" w:hAnsi="Corbel" w:cs="Arial"/>
        </w:rPr>
      </w:pPr>
      <w:r w:rsidRPr="00F73F19">
        <w:rPr>
          <w:rFonts w:ascii="Corbel" w:hAnsi="Corbel" w:cs="Arial"/>
        </w:rPr>
        <w:t>the ground of race of the student or the applicant in respect of the student concerned,</w:t>
      </w:r>
    </w:p>
    <w:p w:rsidR="00E02C8F" w:rsidRPr="00F73F19" w:rsidRDefault="00E02C8F" w:rsidP="00E02C8F">
      <w:pPr>
        <w:pStyle w:val="NoSpacing"/>
        <w:numPr>
          <w:ilvl w:val="0"/>
          <w:numId w:val="14"/>
        </w:numPr>
        <w:rPr>
          <w:rFonts w:ascii="Corbel" w:hAnsi="Corbel" w:cs="Arial"/>
        </w:rPr>
      </w:pPr>
      <w:r w:rsidRPr="00F73F19">
        <w:rPr>
          <w:rFonts w:ascii="Corbel" w:hAnsi="Corbel" w:cs="Arial"/>
        </w:rPr>
        <w:t xml:space="preserve">the Traveller community ground of the student or the applicant in respect of the student concerned, or </w:t>
      </w:r>
    </w:p>
    <w:p w:rsidR="00321C41" w:rsidRPr="00F73F19" w:rsidRDefault="00E02C8F" w:rsidP="00E02C8F">
      <w:pPr>
        <w:pStyle w:val="NoSpacing"/>
        <w:numPr>
          <w:ilvl w:val="0"/>
          <w:numId w:val="14"/>
        </w:numPr>
        <w:rPr>
          <w:rFonts w:ascii="Corbel" w:hAnsi="Corbel" w:cs="Arial"/>
        </w:rPr>
      </w:pPr>
      <w:r w:rsidRPr="00F73F19">
        <w:rPr>
          <w:rFonts w:ascii="Corbel" w:hAnsi="Corbel" w:cs="Arial"/>
        </w:rPr>
        <w:t>the ground that the student or the applicant in respect of the student concerned has special educational needs</w:t>
      </w:r>
    </w:p>
    <w:p w:rsidR="00764262" w:rsidRPr="00F73F19" w:rsidRDefault="00764262" w:rsidP="00764262">
      <w:pPr>
        <w:pStyle w:val="NoSpacing"/>
        <w:ind w:left="360"/>
        <w:rPr>
          <w:rFonts w:ascii="Corbel" w:hAnsi="Corbel" w:cs="Arial"/>
        </w:rPr>
      </w:pPr>
    </w:p>
    <w:p w:rsidR="00764262" w:rsidRPr="00F73F19" w:rsidRDefault="00764262" w:rsidP="00B25802">
      <w:pPr>
        <w:spacing w:after="0" w:line="240" w:lineRule="auto"/>
        <w:jc w:val="both"/>
        <w:rPr>
          <w:rFonts w:ascii="Corbel" w:hAnsi="Corbel" w:cs="Arial"/>
        </w:rPr>
      </w:pPr>
      <w:r w:rsidRPr="00F73F19">
        <w:rPr>
          <w:rFonts w:ascii="Corbel" w:eastAsiaTheme="minorEastAsia" w:hAnsi="Corbel" w:cs="Arial"/>
        </w:rPr>
        <w:t>As per section 61 (3) of the Education Act</w:t>
      </w:r>
      <w:r w:rsidR="00AA6AC8" w:rsidRPr="00F73F19">
        <w:rPr>
          <w:rFonts w:ascii="Corbel" w:eastAsiaTheme="minorEastAsia" w:hAnsi="Corbel" w:cs="Arial"/>
        </w:rPr>
        <w:t xml:space="preserve"> 1998,</w:t>
      </w:r>
      <w:r w:rsidRPr="00F73F19">
        <w:rPr>
          <w:rFonts w:ascii="Corbel" w:eastAsiaTheme="minorEastAsia" w:hAnsi="Corbel" w:cs="Arial"/>
        </w:rPr>
        <w:t xml:space="preserve"> </w:t>
      </w:r>
      <w:r w:rsidR="00914167" w:rsidRPr="00F73F19">
        <w:rPr>
          <w:rFonts w:ascii="Corbel" w:hAnsi="Corbel" w:cs="Arial"/>
        </w:rPr>
        <w:t>‘civil status ground’,</w:t>
      </w:r>
      <w:r w:rsidR="00914167" w:rsidRPr="00F73F19">
        <w:rPr>
          <w:rFonts w:ascii="Corbel" w:eastAsiaTheme="minorEastAsia" w:hAnsi="Corbel" w:cs="Arial"/>
        </w:rPr>
        <w:t xml:space="preserve"> </w:t>
      </w:r>
      <w:r w:rsidR="00914167" w:rsidRPr="00F73F19">
        <w:rPr>
          <w:rFonts w:ascii="Corbel" w:hAnsi="Corbel" w:cs="Arial"/>
        </w:rPr>
        <w:t>‘disability ground’, ‘discriminate’</w:t>
      </w:r>
      <w:r w:rsidRPr="00F73F19">
        <w:rPr>
          <w:rFonts w:ascii="Corbel" w:hAnsi="Corbel" w:cs="Arial"/>
        </w:rPr>
        <w:t xml:space="preserve">, ‘family status ground’, </w:t>
      </w:r>
      <w:r w:rsidR="00914167" w:rsidRPr="00F73F19">
        <w:rPr>
          <w:rFonts w:ascii="Corbel" w:eastAsiaTheme="minorEastAsia" w:hAnsi="Corbel" w:cs="Arial"/>
        </w:rPr>
        <w:t>‘</w:t>
      </w:r>
      <w:r w:rsidR="00914167" w:rsidRPr="00F73F19">
        <w:rPr>
          <w:rFonts w:ascii="Corbel" w:hAnsi="Corbel" w:cs="Arial"/>
        </w:rPr>
        <w:t xml:space="preserve">gender ground’, ‘ground of race’, ‘religion ground’,  </w:t>
      </w:r>
      <w:r w:rsidRPr="00F73F19">
        <w:rPr>
          <w:rFonts w:ascii="Corbel" w:hAnsi="Corbel" w:cs="Arial"/>
        </w:rPr>
        <w:t xml:space="preserve">‘sexual orientation </w:t>
      </w:r>
      <w:r w:rsidRPr="00F73F19">
        <w:rPr>
          <w:rFonts w:ascii="Corbel" w:hAnsi="Corbel" w:cs="Arial"/>
        </w:rPr>
        <w:lastRenderedPageBreak/>
        <w:t>ground’ and ‘Traveller community ground’ shall be construed in accordance with section 3 of the Equal Status Act 2000.</w:t>
      </w:r>
    </w:p>
    <w:p w:rsidR="00BC2C03" w:rsidRPr="00F73F19" w:rsidRDefault="00BC2C03" w:rsidP="00BC2C03">
      <w:pPr>
        <w:pStyle w:val="NoSpacing"/>
        <w:ind w:left="720"/>
        <w:rPr>
          <w:rFonts w:ascii="Arial" w:hAnsi="Arial" w:cs="Arial"/>
        </w:rPr>
      </w:pPr>
    </w:p>
    <w:p w:rsidR="00CA7A7E" w:rsidRPr="00F73F19" w:rsidRDefault="00654265" w:rsidP="00CA7A7E">
      <w:pPr>
        <w:jc w:val="both"/>
        <w:rPr>
          <w:rFonts w:ascii="Corbel" w:eastAsiaTheme="minorEastAsia" w:hAnsi="Corbel" w:cs="Arial"/>
        </w:rPr>
      </w:pPr>
      <w:r w:rsidRPr="00F73F19">
        <w:rPr>
          <w:rFonts w:ascii="Corbel" w:eastAsiaTheme="minorEastAsia" w:hAnsi="Corbel" w:cs="Arial"/>
        </w:rPr>
        <w:t>Bunscoil Bhríde</w:t>
      </w:r>
      <w:r w:rsidR="00CA7A7E" w:rsidRPr="00F73F19">
        <w:rPr>
          <w:rFonts w:ascii="Corbel" w:eastAsiaTheme="minorEastAsia" w:hAnsi="Corbel" w:cs="Arial"/>
        </w:rPr>
        <w:t xml:space="preserve"> </w:t>
      </w:r>
      <w:r w:rsidRPr="00F73F19">
        <w:rPr>
          <w:rFonts w:ascii="Corbel" w:eastAsiaTheme="minorEastAsia" w:hAnsi="Corbel" w:cs="Arial"/>
        </w:rPr>
        <w:t xml:space="preserve">is an </w:t>
      </w:r>
      <w:r w:rsidR="00CA7A7E" w:rsidRPr="00F73F19">
        <w:rPr>
          <w:rFonts w:ascii="Corbel" w:eastAsiaTheme="minorEastAsia" w:hAnsi="Corbel" w:cs="Arial"/>
        </w:rPr>
        <w:t xml:space="preserve">all-girls school and does not discriminate </w:t>
      </w:r>
      <w:r w:rsidRPr="00F73F19">
        <w:rPr>
          <w:rFonts w:ascii="Corbel" w:eastAsiaTheme="minorEastAsia" w:hAnsi="Corbel" w:cs="Arial"/>
        </w:rPr>
        <w:t>where it refuses to admit a boy</w:t>
      </w:r>
      <w:r w:rsidR="00CA7A7E" w:rsidRPr="00F73F19">
        <w:rPr>
          <w:rFonts w:ascii="Corbel" w:eastAsiaTheme="minorEastAsia" w:hAnsi="Corbel" w:cs="Arial"/>
        </w:rPr>
        <w:t xml:space="preserve"> applying for admission to this school. </w:t>
      </w:r>
    </w:p>
    <w:p w:rsidR="00CA7A7E" w:rsidRPr="00F73F19" w:rsidRDefault="00CA7A7E" w:rsidP="00CA7A7E">
      <w:pPr>
        <w:autoSpaceDE w:val="0"/>
        <w:autoSpaceDN w:val="0"/>
        <w:adjustRightInd w:val="0"/>
        <w:contextualSpacing/>
        <w:rPr>
          <w:rFonts w:ascii="Corbel" w:eastAsiaTheme="minorEastAsia" w:hAnsi="Corbel" w:cs="Arial"/>
        </w:rPr>
      </w:pPr>
    </w:p>
    <w:p w:rsidR="00CA7A7E" w:rsidRPr="00F73F19" w:rsidRDefault="00654265" w:rsidP="00CA7A7E">
      <w:pPr>
        <w:autoSpaceDE w:val="0"/>
        <w:autoSpaceDN w:val="0"/>
        <w:adjustRightInd w:val="0"/>
        <w:rPr>
          <w:rFonts w:ascii="Corbel" w:eastAsiaTheme="minorEastAsia" w:hAnsi="Corbel" w:cs="Arial"/>
          <w:i/>
        </w:rPr>
      </w:pPr>
      <w:r w:rsidRPr="00F73F19">
        <w:rPr>
          <w:rFonts w:ascii="Corbel" w:eastAsiaTheme="minorEastAsia" w:hAnsi="Corbel" w:cs="Arial"/>
        </w:rPr>
        <w:t>Bunscoil Bhríde</w:t>
      </w:r>
      <w:r w:rsidR="00CA7A7E" w:rsidRPr="00F73F19">
        <w:rPr>
          <w:rFonts w:ascii="Corbel" w:eastAsiaTheme="minorEastAsia" w:hAnsi="Corbel" w:cs="Arial"/>
        </w:rPr>
        <w:t xml:space="preserve"> is a school</w:t>
      </w:r>
      <w:r w:rsidR="00CA7A7E" w:rsidRPr="00F73F19">
        <w:rPr>
          <w:rFonts w:ascii="Corbel" w:hAnsi="Corbel" w:cs="TimesNewRomanPSMT"/>
        </w:rPr>
        <w:t xml:space="preserve"> whose objective is to provide education in an environment which promotes certain religious values</w:t>
      </w:r>
      <w:r w:rsidR="00CA7A7E" w:rsidRPr="00F73F19">
        <w:rPr>
          <w:rFonts w:ascii="Corbel" w:eastAsiaTheme="minorEastAsia" w:hAnsi="Corbel" w:cs="Arial"/>
        </w:rPr>
        <w:t xml:space="preserve"> and does not discriminate where it refuses to admit as a student a person who is not </w:t>
      </w:r>
      <w:r w:rsidRPr="00F73F19">
        <w:rPr>
          <w:rFonts w:ascii="Corbel" w:eastAsiaTheme="minorEastAsia" w:hAnsi="Corbel" w:cs="Arial"/>
        </w:rPr>
        <w:t>Catholic</w:t>
      </w:r>
      <w:r w:rsidR="00CA7A7E" w:rsidRPr="00F73F19">
        <w:rPr>
          <w:rFonts w:ascii="Corbel" w:eastAsiaTheme="minorEastAsia" w:hAnsi="Corbel" w:cs="Arial"/>
        </w:rPr>
        <w:t xml:space="preserve"> and it is proved that the refusal is essential to maintain the ethos of the school.</w:t>
      </w:r>
    </w:p>
    <w:p w:rsidR="00CA7A7E" w:rsidRPr="00F73F19" w:rsidRDefault="00CA7A7E" w:rsidP="00CA7A7E">
      <w:pPr>
        <w:tabs>
          <w:tab w:val="left" w:pos="5513"/>
        </w:tabs>
        <w:autoSpaceDE w:val="0"/>
        <w:autoSpaceDN w:val="0"/>
        <w:adjustRightInd w:val="0"/>
        <w:rPr>
          <w:rFonts w:ascii="Corbel" w:eastAsiaTheme="minorEastAsia" w:hAnsi="Corbel" w:cs="Arial"/>
        </w:rPr>
      </w:pPr>
    </w:p>
    <w:p w:rsidR="00CA7A7E" w:rsidRPr="00B25802" w:rsidRDefault="00654265" w:rsidP="00CA7A7E">
      <w:pPr>
        <w:autoSpaceDE w:val="0"/>
        <w:autoSpaceDN w:val="0"/>
        <w:adjustRightInd w:val="0"/>
        <w:rPr>
          <w:rFonts w:ascii="Corbel" w:eastAsiaTheme="minorEastAsia" w:hAnsi="Corbel" w:cs="Arial"/>
        </w:rPr>
      </w:pPr>
      <w:r w:rsidRPr="00F73F19">
        <w:rPr>
          <w:rFonts w:ascii="Corbel" w:eastAsiaTheme="minorEastAsia" w:hAnsi="Corbel" w:cs="Arial"/>
        </w:rPr>
        <w:t>Bunscoil Bhríde</w:t>
      </w:r>
      <w:r w:rsidR="00CA7A7E" w:rsidRPr="00F73F19">
        <w:rPr>
          <w:rFonts w:ascii="Corbel" w:eastAsiaTheme="minorEastAsia" w:hAnsi="Corbel" w:cs="Arial"/>
        </w:rPr>
        <w:t xml:space="preserve"> is a school which has established a class, </w:t>
      </w:r>
      <w:r w:rsidR="00CA7A7E" w:rsidRPr="00F73F19">
        <w:rPr>
          <w:rFonts w:ascii="Corbel" w:hAnsi="Corbel" w:cs="TimesNewRomanPSMT"/>
        </w:rPr>
        <w:t xml:space="preserve">with the approval of the Minister for Education and Skills, </w:t>
      </w:r>
      <w:r w:rsidR="00CA7A7E" w:rsidRPr="00F73F19">
        <w:rPr>
          <w:rFonts w:ascii="Corbel" w:eastAsiaTheme="minorEastAsia" w:hAnsi="Corbel" w:cs="Arial"/>
        </w:rPr>
        <w:t xml:space="preserve">which </w:t>
      </w:r>
      <w:r w:rsidR="00CA7A7E" w:rsidRPr="00F73F19">
        <w:rPr>
          <w:rFonts w:ascii="Corbel" w:hAnsi="Corbel" w:cs="TimesNewRomanPSMT"/>
        </w:rPr>
        <w:t xml:space="preserve">provides an education exclusively for students with a category or categories of special educational needs specified by the Minister </w:t>
      </w:r>
      <w:r w:rsidR="00CA7A7E" w:rsidRPr="00F73F19">
        <w:rPr>
          <w:rFonts w:ascii="Corbel" w:eastAsiaTheme="minorEastAsia" w:hAnsi="Corbel" w:cs="Arial"/>
        </w:rPr>
        <w:t xml:space="preserve">and may refuse to admit to the class a student who does not have the category of needs </w:t>
      </w:r>
      <w:r w:rsidR="00CA7A7E" w:rsidRPr="00F73F19">
        <w:rPr>
          <w:rFonts w:ascii="Corbel" w:hAnsi="Corbel" w:cs="TimesNewRomanPSMT"/>
        </w:rPr>
        <w:t>specified.</w:t>
      </w:r>
    </w:p>
    <w:p w:rsidR="00987EFD" w:rsidRPr="00CA7A7E" w:rsidRDefault="00987EFD" w:rsidP="00CA7A7E">
      <w:pPr>
        <w:spacing w:after="0" w:line="240" w:lineRule="auto"/>
        <w:jc w:val="both"/>
        <w:rPr>
          <w:rFonts w:ascii="Arial" w:eastAsiaTheme="minorEastAsia" w:hAnsi="Arial" w:cs="Arial"/>
          <w:b/>
          <w:color w:val="385623" w:themeColor="accent6" w:themeShade="80"/>
        </w:rPr>
      </w:pPr>
    </w:p>
    <w:p w:rsidR="008663F8" w:rsidRPr="00CA7A7E" w:rsidRDefault="00FB20D2" w:rsidP="00103809">
      <w:pPr>
        <w:pStyle w:val="Heading2"/>
        <w:numPr>
          <w:ilvl w:val="0"/>
          <w:numId w:val="29"/>
        </w:numPr>
        <w:rPr>
          <w:rFonts w:ascii="Corbel" w:eastAsiaTheme="minorEastAsia" w:hAnsi="Corbel" w:cs="Arial"/>
          <w:b/>
          <w:smallCaps/>
          <w:color w:val="385623" w:themeColor="accent6" w:themeShade="80"/>
          <w:sz w:val="28"/>
          <w:szCs w:val="28"/>
        </w:rPr>
      </w:pPr>
      <w:r w:rsidRPr="00CA7A7E">
        <w:rPr>
          <w:rFonts w:ascii="Corbel" w:eastAsiaTheme="minorEastAsia" w:hAnsi="Corbel" w:cs="Arial"/>
          <w:b/>
          <w:smallCaps/>
          <w:color w:val="385623" w:themeColor="accent6" w:themeShade="80"/>
          <w:sz w:val="28"/>
          <w:szCs w:val="28"/>
        </w:rPr>
        <w:t xml:space="preserve">Categories of Special Educational Needs catered for in the </w:t>
      </w:r>
      <w:r w:rsidR="00CA7A7E">
        <w:rPr>
          <w:rFonts w:ascii="Corbel" w:eastAsiaTheme="minorEastAsia" w:hAnsi="Corbel" w:cs="Arial"/>
          <w:b/>
          <w:smallCaps/>
          <w:color w:val="385623" w:themeColor="accent6" w:themeShade="80"/>
          <w:sz w:val="28"/>
          <w:szCs w:val="28"/>
        </w:rPr>
        <w:t>S</w:t>
      </w:r>
      <w:r w:rsidRPr="00CA7A7E">
        <w:rPr>
          <w:rFonts w:ascii="Corbel" w:eastAsiaTheme="minorEastAsia" w:hAnsi="Corbel" w:cs="Arial"/>
          <w:b/>
          <w:smallCaps/>
          <w:color w:val="385623" w:themeColor="accent6" w:themeShade="80"/>
          <w:sz w:val="28"/>
          <w:szCs w:val="28"/>
        </w:rPr>
        <w:t>chool/</w:t>
      </w:r>
      <w:r w:rsidR="00CA7A7E">
        <w:rPr>
          <w:rFonts w:ascii="Corbel" w:eastAsiaTheme="minorEastAsia" w:hAnsi="Corbel" w:cs="Arial"/>
          <w:b/>
          <w:smallCaps/>
          <w:color w:val="385623" w:themeColor="accent6" w:themeShade="80"/>
          <w:sz w:val="28"/>
          <w:szCs w:val="28"/>
        </w:rPr>
        <w:t>S</w:t>
      </w:r>
      <w:r w:rsidRPr="00CA7A7E">
        <w:rPr>
          <w:rFonts w:ascii="Corbel" w:eastAsiaTheme="minorEastAsia" w:hAnsi="Corbel" w:cs="Arial"/>
          <w:b/>
          <w:smallCaps/>
          <w:color w:val="385623" w:themeColor="accent6" w:themeShade="80"/>
          <w:sz w:val="28"/>
          <w:szCs w:val="28"/>
        </w:rPr>
        <w:t xml:space="preserve">pecial </w:t>
      </w:r>
      <w:r w:rsidR="00CA7A7E">
        <w:rPr>
          <w:rFonts w:ascii="Corbel" w:eastAsiaTheme="minorEastAsia" w:hAnsi="Corbel" w:cs="Arial"/>
          <w:b/>
          <w:smallCaps/>
          <w:color w:val="385623" w:themeColor="accent6" w:themeShade="80"/>
          <w:sz w:val="28"/>
          <w:szCs w:val="28"/>
        </w:rPr>
        <w:t>C</w:t>
      </w:r>
      <w:r w:rsidRPr="00CA7A7E">
        <w:rPr>
          <w:rFonts w:ascii="Corbel" w:eastAsiaTheme="minorEastAsia" w:hAnsi="Corbel" w:cs="Arial"/>
          <w:b/>
          <w:smallCaps/>
          <w:color w:val="385623" w:themeColor="accent6" w:themeShade="80"/>
          <w:sz w:val="28"/>
          <w:szCs w:val="28"/>
        </w:rPr>
        <w:t>lass</w:t>
      </w:r>
    </w:p>
    <w:p w:rsidR="00CA7A7E" w:rsidRPr="00F73F19" w:rsidRDefault="00654265" w:rsidP="00CA7A7E">
      <w:pPr>
        <w:autoSpaceDE w:val="0"/>
        <w:autoSpaceDN w:val="0"/>
        <w:adjustRightInd w:val="0"/>
        <w:rPr>
          <w:rFonts w:ascii="Corbel" w:hAnsi="Corbel" w:cs="Arial"/>
        </w:rPr>
      </w:pPr>
      <w:r w:rsidRPr="00F73F19">
        <w:rPr>
          <w:rFonts w:ascii="Corbel" w:hAnsi="Corbel" w:cs="Arial"/>
        </w:rPr>
        <w:t>Bunscoil Bhríde</w:t>
      </w:r>
      <w:r w:rsidR="00CA7A7E" w:rsidRPr="00F73F19">
        <w:rPr>
          <w:rFonts w:ascii="Corbel" w:hAnsi="Corbel" w:cs="Arial"/>
        </w:rPr>
        <w:t xml:space="preserve"> with the approval of the Minister for Education and Skills, has established a class to provide an education exclusively for students with</w:t>
      </w:r>
      <w:r w:rsidRPr="00F73F19">
        <w:rPr>
          <w:rFonts w:ascii="Corbel" w:hAnsi="Corbel" w:cs="Arial"/>
        </w:rPr>
        <w:t xml:space="preserve"> Autistic Spectrum Disorder</w:t>
      </w:r>
      <w:r w:rsidR="002D772B" w:rsidRPr="00F73F19">
        <w:rPr>
          <w:rFonts w:ascii="Corbel" w:hAnsi="Corbel" w:cs="Arial"/>
        </w:rPr>
        <w:t>.</w:t>
      </w:r>
      <w:r w:rsidR="00C4637E" w:rsidRPr="00F73F19">
        <w:rPr>
          <w:rFonts w:ascii="Corbel" w:hAnsi="Corbel" w:cs="Arial"/>
        </w:rPr>
        <w:t xml:space="preserve"> </w:t>
      </w:r>
    </w:p>
    <w:p w:rsidR="00F73F19" w:rsidRPr="00F73F19" w:rsidRDefault="00F73F19" w:rsidP="00F73F19">
      <w:pPr>
        <w:pStyle w:val="ListParagraph"/>
        <w:widowControl w:val="0"/>
        <w:numPr>
          <w:ilvl w:val="0"/>
          <w:numId w:val="38"/>
        </w:numPr>
        <w:tabs>
          <w:tab w:val="left" w:pos="821"/>
        </w:tabs>
        <w:autoSpaceDE w:val="0"/>
        <w:autoSpaceDN w:val="0"/>
        <w:spacing w:after="0" w:line="276" w:lineRule="auto"/>
        <w:ind w:right="274"/>
        <w:contextualSpacing w:val="0"/>
        <w:rPr>
          <w:rFonts w:ascii="Corbel" w:hAnsi="Corbel"/>
          <w:color w:val="212121"/>
        </w:rPr>
      </w:pPr>
      <w:r w:rsidRPr="00F73F19">
        <w:rPr>
          <w:rFonts w:ascii="Corbel" w:hAnsi="Corbel"/>
        </w:rPr>
        <w:t>The</w:t>
      </w:r>
      <w:r w:rsidRPr="00F73F19">
        <w:rPr>
          <w:rFonts w:ascii="Corbel" w:hAnsi="Corbel"/>
          <w:spacing w:val="-5"/>
        </w:rPr>
        <w:t xml:space="preserve"> </w:t>
      </w:r>
      <w:r w:rsidRPr="00F73F19">
        <w:rPr>
          <w:rFonts w:ascii="Corbel" w:hAnsi="Corbel"/>
        </w:rPr>
        <w:t>child</w:t>
      </w:r>
      <w:r w:rsidRPr="00F73F19">
        <w:rPr>
          <w:rFonts w:ascii="Corbel" w:hAnsi="Corbel"/>
          <w:spacing w:val="-2"/>
        </w:rPr>
        <w:t xml:space="preserve"> </w:t>
      </w:r>
      <w:r w:rsidRPr="00F73F19">
        <w:rPr>
          <w:rFonts w:ascii="Corbel" w:hAnsi="Corbel"/>
        </w:rPr>
        <w:t>must</w:t>
      </w:r>
      <w:r w:rsidRPr="00F73F19">
        <w:rPr>
          <w:rFonts w:ascii="Corbel" w:hAnsi="Corbel"/>
          <w:spacing w:val="-4"/>
        </w:rPr>
        <w:t xml:space="preserve"> </w:t>
      </w:r>
      <w:r w:rsidRPr="00F73F19">
        <w:rPr>
          <w:rFonts w:ascii="Corbel" w:hAnsi="Corbel"/>
        </w:rPr>
        <w:t>have</w:t>
      </w:r>
      <w:r w:rsidRPr="00F73F19">
        <w:rPr>
          <w:rFonts w:ascii="Corbel" w:hAnsi="Corbel"/>
          <w:spacing w:val="-4"/>
        </w:rPr>
        <w:t xml:space="preserve"> </w:t>
      </w:r>
      <w:r w:rsidRPr="00F73F19">
        <w:rPr>
          <w:rFonts w:ascii="Corbel" w:hAnsi="Corbel"/>
        </w:rPr>
        <w:t>a</w:t>
      </w:r>
      <w:r w:rsidRPr="00F73F19">
        <w:rPr>
          <w:rFonts w:ascii="Corbel" w:hAnsi="Corbel"/>
          <w:spacing w:val="-5"/>
        </w:rPr>
        <w:t xml:space="preserve"> </w:t>
      </w:r>
      <w:r w:rsidRPr="00F73F19">
        <w:rPr>
          <w:rFonts w:ascii="Corbel" w:hAnsi="Corbel"/>
        </w:rPr>
        <w:t>primary diagnosis</w:t>
      </w:r>
      <w:r w:rsidRPr="00F73F19">
        <w:rPr>
          <w:rFonts w:ascii="Corbel" w:hAnsi="Corbel"/>
          <w:spacing w:val="-4"/>
        </w:rPr>
        <w:t xml:space="preserve"> </w:t>
      </w:r>
      <w:r w:rsidRPr="00F73F19">
        <w:rPr>
          <w:rFonts w:ascii="Corbel" w:hAnsi="Corbel"/>
        </w:rPr>
        <w:t>of</w:t>
      </w:r>
      <w:r w:rsidRPr="00F73F19">
        <w:rPr>
          <w:rFonts w:ascii="Corbel" w:hAnsi="Corbel"/>
          <w:spacing w:val="-2"/>
        </w:rPr>
        <w:t xml:space="preserve"> </w:t>
      </w:r>
      <w:r w:rsidRPr="00F73F19">
        <w:rPr>
          <w:rFonts w:ascii="Corbel" w:hAnsi="Corbel"/>
        </w:rPr>
        <w:t>Autism /</w:t>
      </w:r>
      <w:r w:rsidRPr="00F73F19">
        <w:rPr>
          <w:rFonts w:ascii="Corbel" w:hAnsi="Corbel"/>
          <w:spacing w:val="-6"/>
        </w:rPr>
        <w:t xml:space="preserve"> </w:t>
      </w:r>
      <w:r w:rsidRPr="00F73F19">
        <w:rPr>
          <w:rFonts w:ascii="Corbel" w:hAnsi="Corbel"/>
        </w:rPr>
        <w:t>Autistic</w:t>
      </w:r>
      <w:r w:rsidRPr="00F73F19">
        <w:rPr>
          <w:rFonts w:ascii="Corbel" w:hAnsi="Corbel"/>
          <w:spacing w:val="-1"/>
        </w:rPr>
        <w:t xml:space="preserve"> </w:t>
      </w:r>
      <w:r w:rsidRPr="00F73F19">
        <w:rPr>
          <w:rFonts w:ascii="Corbel" w:hAnsi="Corbel"/>
        </w:rPr>
        <w:t>Spectrum</w:t>
      </w:r>
      <w:r w:rsidRPr="00F73F19">
        <w:rPr>
          <w:rFonts w:ascii="Corbel" w:hAnsi="Corbel"/>
          <w:spacing w:val="-5"/>
        </w:rPr>
        <w:t xml:space="preserve"> </w:t>
      </w:r>
      <w:r w:rsidRPr="00F73F19">
        <w:rPr>
          <w:rFonts w:ascii="Corbel" w:hAnsi="Corbel"/>
        </w:rPr>
        <w:t>Disorder</w:t>
      </w:r>
      <w:r w:rsidRPr="00F73F19">
        <w:rPr>
          <w:rFonts w:ascii="Corbel" w:hAnsi="Corbel"/>
          <w:spacing w:val="-7"/>
        </w:rPr>
        <w:t xml:space="preserve"> </w:t>
      </w:r>
      <w:r w:rsidRPr="00F73F19">
        <w:rPr>
          <w:rFonts w:ascii="Corbel" w:hAnsi="Corbel"/>
        </w:rPr>
        <w:t>made using the DSM-V or ICD 10 by the psychologist or a member of the Multi-Disciplinary</w:t>
      </w:r>
      <w:r w:rsidRPr="00F73F19">
        <w:rPr>
          <w:rFonts w:ascii="Corbel" w:hAnsi="Corbel"/>
          <w:spacing w:val="3"/>
        </w:rPr>
        <w:t xml:space="preserve"> </w:t>
      </w:r>
      <w:r w:rsidRPr="00F73F19">
        <w:rPr>
          <w:rFonts w:ascii="Corbel" w:hAnsi="Corbel"/>
        </w:rPr>
        <w:t>Team.</w:t>
      </w:r>
    </w:p>
    <w:p w:rsidR="00F73F19" w:rsidRPr="00F73F19" w:rsidRDefault="00F73F19" w:rsidP="00F73F19">
      <w:pPr>
        <w:pStyle w:val="ListParagraph"/>
        <w:widowControl w:val="0"/>
        <w:numPr>
          <w:ilvl w:val="0"/>
          <w:numId w:val="38"/>
        </w:numPr>
        <w:tabs>
          <w:tab w:val="left" w:pos="821"/>
        </w:tabs>
        <w:autoSpaceDE w:val="0"/>
        <w:autoSpaceDN w:val="0"/>
        <w:spacing w:before="1" w:after="0" w:line="276" w:lineRule="auto"/>
        <w:ind w:right="261"/>
        <w:contextualSpacing w:val="0"/>
        <w:rPr>
          <w:rFonts w:ascii="Corbel" w:hAnsi="Corbel"/>
          <w:color w:val="212121"/>
        </w:rPr>
      </w:pPr>
      <w:r w:rsidRPr="00F73F19">
        <w:rPr>
          <w:rFonts w:ascii="Corbel" w:hAnsi="Corbel"/>
        </w:rPr>
        <w:t>There</w:t>
      </w:r>
      <w:r w:rsidRPr="00F73F19">
        <w:rPr>
          <w:rFonts w:ascii="Corbel" w:hAnsi="Corbel"/>
          <w:spacing w:val="-4"/>
        </w:rPr>
        <w:t xml:space="preserve"> </w:t>
      </w:r>
      <w:r w:rsidRPr="00F73F19">
        <w:rPr>
          <w:rFonts w:ascii="Corbel" w:hAnsi="Corbel"/>
        </w:rPr>
        <w:t>must</w:t>
      </w:r>
      <w:r w:rsidRPr="00F73F19">
        <w:rPr>
          <w:rFonts w:ascii="Corbel" w:hAnsi="Corbel"/>
          <w:spacing w:val="-3"/>
        </w:rPr>
        <w:t xml:space="preserve"> </w:t>
      </w:r>
      <w:r w:rsidRPr="00F73F19">
        <w:rPr>
          <w:rFonts w:ascii="Corbel" w:hAnsi="Corbel"/>
        </w:rPr>
        <w:t>be</w:t>
      </w:r>
      <w:r w:rsidRPr="00F73F19">
        <w:rPr>
          <w:rFonts w:ascii="Corbel" w:hAnsi="Corbel"/>
          <w:spacing w:val="-3"/>
        </w:rPr>
        <w:t xml:space="preserve"> </w:t>
      </w:r>
      <w:r w:rsidRPr="00F73F19">
        <w:rPr>
          <w:rFonts w:ascii="Corbel" w:hAnsi="Corbel"/>
        </w:rPr>
        <w:t>a</w:t>
      </w:r>
      <w:r w:rsidRPr="00F73F19">
        <w:rPr>
          <w:rFonts w:ascii="Corbel" w:hAnsi="Corbel"/>
          <w:spacing w:val="1"/>
        </w:rPr>
        <w:t xml:space="preserve"> </w:t>
      </w:r>
      <w:r w:rsidRPr="00F73F19">
        <w:rPr>
          <w:rFonts w:ascii="Corbel" w:hAnsi="Corbel"/>
        </w:rPr>
        <w:t>recommendation</w:t>
      </w:r>
      <w:r w:rsidRPr="00F73F19">
        <w:rPr>
          <w:rFonts w:ascii="Corbel" w:hAnsi="Corbel"/>
          <w:spacing w:val="-1"/>
        </w:rPr>
        <w:t xml:space="preserve"> </w:t>
      </w:r>
      <w:r w:rsidRPr="00F73F19">
        <w:rPr>
          <w:rFonts w:ascii="Corbel" w:hAnsi="Corbel"/>
        </w:rPr>
        <w:t>by</w:t>
      </w:r>
      <w:r w:rsidRPr="00F73F19">
        <w:rPr>
          <w:rFonts w:ascii="Corbel" w:hAnsi="Corbel"/>
          <w:spacing w:val="-2"/>
        </w:rPr>
        <w:t xml:space="preserve"> </w:t>
      </w:r>
      <w:r w:rsidRPr="00F73F19">
        <w:rPr>
          <w:rFonts w:ascii="Corbel" w:hAnsi="Corbel"/>
        </w:rPr>
        <w:t>a</w:t>
      </w:r>
      <w:r w:rsidRPr="00F73F19">
        <w:rPr>
          <w:rFonts w:ascii="Corbel" w:hAnsi="Corbel"/>
          <w:spacing w:val="-5"/>
        </w:rPr>
        <w:t xml:space="preserve"> </w:t>
      </w:r>
      <w:r w:rsidRPr="00F73F19">
        <w:rPr>
          <w:rFonts w:ascii="Corbel" w:hAnsi="Corbel"/>
        </w:rPr>
        <w:t>member</w:t>
      </w:r>
      <w:r w:rsidRPr="00F73F19">
        <w:rPr>
          <w:rFonts w:ascii="Corbel" w:hAnsi="Corbel"/>
          <w:spacing w:val="-6"/>
        </w:rPr>
        <w:t xml:space="preserve"> </w:t>
      </w:r>
      <w:r w:rsidRPr="00F73F19">
        <w:rPr>
          <w:rFonts w:ascii="Corbel" w:hAnsi="Corbel"/>
        </w:rPr>
        <w:t>of</w:t>
      </w:r>
      <w:r w:rsidRPr="00F73F19">
        <w:rPr>
          <w:rFonts w:ascii="Corbel" w:hAnsi="Corbel"/>
          <w:spacing w:val="-5"/>
        </w:rPr>
        <w:t xml:space="preserve"> </w:t>
      </w:r>
      <w:r w:rsidRPr="00F73F19">
        <w:rPr>
          <w:rFonts w:ascii="Corbel" w:hAnsi="Corbel"/>
        </w:rPr>
        <w:t>the</w:t>
      </w:r>
      <w:r w:rsidRPr="00F73F19">
        <w:rPr>
          <w:rFonts w:ascii="Corbel" w:hAnsi="Corbel"/>
          <w:spacing w:val="-3"/>
        </w:rPr>
        <w:t xml:space="preserve"> </w:t>
      </w:r>
      <w:r w:rsidRPr="00F73F19">
        <w:rPr>
          <w:rFonts w:ascii="Corbel" w:hAnsi="Corbel"/>
        </w:rPr>
        <w:t>Multi-Disciplinary</w:t>
      </w:r>
      <w:r w:rsidRPr="00F73F19">
        <w:rPr>
          <w:rFonts w:ascii="Corbel" w:hAnsi="Corbel"/>
          <w:spacing w:val="-2"/>
        </w:rPr>
        <w:t xml:space="preserve"> </w:t>
      </w:r>
      <w:r w:rsidRPr="00F73F19">
        <w:rPr>
          <w:rFonts w:ascii="Corbel" w:hAnsi="Corbel"/>
        </w:rPr>
        <w:t>Team</w:t>
      </w:r>
      <w:r w:rsidRPr="00F73F19">
        <w:rPr>
          <w:rFonts w:ascii="Corbel" w:hAnsi="Corbel"/>
          <w:spacing w:val="1"/>
        </w:rPr>
        <w:t xml:space="preserve"> </w:t>
      </w:r>
      <w:r w:rsidRPr="00F73F19">
        <w:rPr>
          <w:rFonts w:ascii="Corbel" w:hAnsi="Corbel"/>
        </w:rPr>
        <w:t>in</w:t>
      </w:r>
      <w:r w:rsidRPr="00F73F19">
        <w:rPr>
          <w:rFonts w:ascii="Corbel" w:hAnsi="Corbel"/>
          <w:spacing w:val="-5"/>
        </w:rPr>
        <w:t xml:space="preserve"> </w:t>
      </w:r>
      <w:r w:rsidRPr="00F73F19">
        <w:rPr>
          <w:rFonts w:ascii="Corbel" w:hAnsi="Corbel"/>
        </w:rPr>
        <w:t>the</w:t>
      </w:r>
      <w:r w:rsidRPr="00F73F19">
        <w:rPr>
          <w:rFonts w:ascii="Corbel" w:hAnsi="Corbel"/>
          <w:spacing w:val="1"/>
        </w:rPr>
        <w:t xml:space="preserve"> </w:t>
      </w:r>
      <w:r w:rsidRPr="00F73F19">
        <w:rPr>
          <w:rFonts w:ascii="Corbel" w:hAnsi="Corbel"/>
        </w:rPr>
        <w:t>report</w:t>
      </w:r>
      <w:r w:rsidRPr="00F73F19">
        <w:rPr>
          <w:rFonts w:ascii="Corbel" w:hAnsi="Corbel"/>
          <w:spacing w:val="-4"/>
        </w:rPr>
        <w:t xml:space="preserve"> </w:t>
      </w:r>
      <w:r w:rsidRPr="00F73F19">
        <w:rPr>
          <w:rFonts w:ascii="Corbel" w:hAnsi="Corbel"/>
        </w:rPr>
        <w:t>that</w:t>
      </w:r>
      <w:r w:rsidRPr="00F73F19">
        <w:rPr>
          <w:rFonts w:ascii="Corbel" w:hAnsi="Corbel"/>
          <w:spacing w:val="-3"/>
        </w:rPr>
        <w:t xml:space="preserve"> </w:t>
      </w:r>
      <w:r w:rsidRPr="00F73F19">
        <w:rPr>
          <w:rFonts w:ascii="Corbel" w:hAnsi="Corbel"/>
        </w:rPr>
        <w:t>a special class placement in a mainstream school is both necessary and suitable for the</w:t>
      </w:r>
      <w:r w:rsidRPr="00F73F19">
        <w:rPr>
          <w:rFonts w:ascii="Corbel" w:hAnsi="Corbel"/>
          <w:spacing w:val="-33"/>
        </w:rPr>
        <w:t xml:space="preserve"> </w:t>
      </w:r>
      <w:r w:rsidRPr="00F73F19">
        <w:rPr>
          <w:rFonts w:ascii="Corbel" w:hAnsi="Corbel"/>
        </w:rPr>
        <w:t>child.</w:t>
      </w:r>
    </w:p>
    <w:p w:rsidR="00F73F19" w:rsidRPr="00F73F19" w:rsidRDefault="00F73F19" w:rsidP="00F73F19">
      <w:pPr>
        <w:pStyle w:val="ListParagraph"/>
        <w:widowControl w:val="0"/>
        <w:numPr>
          <w:ilvl w:val="0"/>
          <w:numId w:val="38"/>
        </w:numPr>
        <w:tabs>
          <w:tab w:val="left" w:pos="821"/>
        </w:tabs>
        <w:autoSpaceDE w:val="0"/>
        <w:autoSpaceDN w:val="0"/>
        <w:spacing w:after="0" w:line="276" w:lineRule="auto"/>
        <w:ind w:right="274"/>
        <w:contextualSpacing w:val="0"/>
        <w:rPr>
          <w:rFonts w:ascii="Corbel" w:hAnsi="Corbel"/>
          <w:color w:val="212121"/>
        </w:rPr>
      </w:pPr>
      <w:r w:rsidRPr="00F73F19">
        <w:rPr>
          <w:rFonts w:ascii="Corbel" w:hAnsi="Corbel"/>
        </w:rPr>
        <w:t>If the child also presents with a general learning disability, it must be clearly stated on the report (arising from a professionally-recognised clinical and psychological assessment</w:t>
      </w:r>
      <w:r w:rsidRPr="00F73F19">
        <w:rPr>
          <w:rFonts w:ascii="Corbel" w:hAnsi="Corbel"/>
          <w:spacing w:val="-4"/>
        </w:rPr>
        <w:t xml:space="preserve"> </w:t>
      </w:r>
      <w:r w:rsidRPr="00F73F19">
        <w:rPr>
          <w:rFonts w:ascii="Corbel" w:hAnsi="Corbel"/>
        </w:rPr>
        <w:t>procedure)</w:t>
      </w:r>
      <w:r w:rsidRPr="00F73F19">
        <w:rPr>
          <w:rFonts w:ascii="Corbel" w:hAnsi="Corbel"/>
          <w:spacing w:val="-2"/>
        </w:rPr>
        <w:t xml:space="preserve"> </w:t>
      </w:r>
      <w:r w:rsidRPr="00F73F19">
        <w:rPr>
          <w:rFonts w:ascii="Corbel" w:hAnsi="Corbel"/>
        </w:rPr>
        <w:t>that ASD is the child’s primary diagnosis and that a child’s complex learning needs would be best met within an ASD class setting, rather than any other special class/school setting. This report cannot be dated more than two years prior to the date of application. For children diagnosed with a general learning disability outside the mild range, further consultation will be held with the principal, deputy principal, ASD class teacher, parents and assessment agencies to determine if the ASD Class is the child’s most suitable placement.</w:t>
      </w:r>
    </w:p>
    <w:p w:rsidR="00F73F19" w:rsidRPr="00F73F19" w:rsidRDefault="00F73F19" w:rsidP="008B269C">
      <w:pPr>
        <w:pStyle w:val="ListParagraph"/>
        <w:widowControl w:val="0"/>
        <w:numPr>
          <w:ilvl w:val="0"/>
          <w:numId w:val="38"/>
        </w:numPr>
        <w:tabs>
          <w:tab w:val="left" w:pos="821"/>
        </w:tabs>
        <w:autoSpaceDE w:val="0"/>
        <w:autoSpaceDN w:val="0"/>
        <w:spacing w:after="0" w:line="276" w:lineRule="auto"/>
        <w:ind w:right="274"/>
        <w:contextualSpacing w:val="0"/>
        <w:rPr>
          <w:rFonts w:ascii="Corbel" w:hAnsi="Corbel"/>
          <w:color w:val="212121"/>
        </w:rPr>
      </w:pPr>
      <w:r w:rsidRPr="00F73F19">
        <w:rPr>
          <w:rFonts w:ascii="Corbel" w:hAnsi="Corbel"/>
        </w:rPr>
        <w:t>A recent psychological assessment or a report from a member of a multi-disciplinary team should be provided. A multi-disciplinary team may consist of a Psychologist,</w:t>
      </w:r>
      <w:r w:rsidRPr="00F73F19">
        <w:rPr>
          <w:rFonts w:ascii="Corbel" w:hAnsi="Corbel"/>
          <w:spacing w:val="-32"/>
        </w:rPr>
        <w:t xml:space="preserve"> </w:t>
      </w:r>
      <w:r w:rsidRPr="00F73F19">
        <w:rPr>
          <w:rFonts w:ascii="Corbel" w:hAnsi="Corbel"/>
        </w:rPr>
        <w:t xml:space="preserve">Occupational Therapist, Speech &amp; Language Therapist, Social Worker and a Physiotherapist. (“Multi-Disciplinary Team”). </w:t>
      </w:r>
      <w:r w:rsidRPr="00F73F19">
        <w:rPr>
          <w:rFonts w:ascii="Corbel" w:hAnsi="Corbel"/>
          <w:b/>
          <w:i/>
        </w:rPr>
        <w:t xml:space="preserve">Please note all reports in operation for a child should be provided to the school. </w:t>
      </w:r>
    </w:p>
    <w:p w:rsidR="00F73F19" w:rsidRPr="00B25802" w:rsidRDefault="00F73F19" w:rsidP="00CA7A7E">
      <w:pPr>
        <w:autoSpaceDE w:val="0"/>
        <w:autoSpaceDN w:val="0"/>
        <w:adjustRightInd w:val="0"/>
        <w:rPr>
          <w:rFonts w:ascii="Corbel" w:hAnsi="Corbel" w:cs="Arial"/>
        </w:rPr>
      </w:pPr>
    </w:p>
    <w:p w:rsidR="003D39A4" w:rsidRPr="003201ED" w:rsidRDefault="003D39A4" w:rsidP="003D39A4">
      <w:pPr>
        <w:spacing w:after="0" w:line="240" w:lineRule="auto"/>
        <w:jc w:val="both"/>
        <w:rPr>
          <w:rFonts w:ascii="Arial" w:eastAsiaTheme="minorEastAsia" w:hAnsi="Arial" w:cs="Arial"/>
          <w:b/>
          <w:color w:val="385623" w:themeColor="accent6" w:themeShade="80"/>
        </w:rPr>
      </w:pPr>
    </w:p>
    <w:p w:rsidR="00641946" w:rsidRPr="00CA7A7E" w:rsidRDefault="00641946" w:rsidP="00103809">
      <w:pPr>
        <w:pStyle w:val="Heading2"/>
        <w:numPr>
          <w:ilvl w:val="0"/>
          <w:numId w:val="29"/>
        </w:numPr>
        <w:rPr>
          <w:rFonts w:ascii="Corbel" w:eastAsiaTheme="minorEastAsia" w:hAnsi="Corbel" w:cs="Arial"/>
          <w:b/>
          <w:smallCaps/>
          <w:color w:val="385623" w:themeColor="accent6" w:themeShade="80"/>
          <w:sz w:val="28"/>
          <w:szCs w:val="28"/>
        </w:rPr>
      </w:pPr>
      <w:r w:rsidRPr="00CA7A7E">
        <w:rPr>
          <w:rFonts w:ascii="Corbel" w:eastAsiaTheme="minorEastAsia" w:hAnsi="Corbel" w:cs="Arial"/>
          <w:b/>
          <w:smallCaps/>
          <w:color w:val="385623" w:themeColor="accent6" w:themeShade="80"/>
          <w:sz w:val="28"/>
          <w:szCs w:val="28"/>
        </w:rPr>
        <w:lastRenderedPageBreak/>
        <w:t>Admission of Students</w:t>
      </w:r>
    </w:p>
    <w:p w:rsidR="00641946" w:rsidRPr="00B25802" w:rsidRDefault="00641946" w:rsidP="00762B44">
      <w:pPr>
        <w:spacing w:after="0" w:line="240" w:lineRule="auto"/>
        <w:jc w:val="both"/>
        <w:rPr>
          <w:rFonts w:ascii="Corbel" w:eastAsiaTheme="minorEastAsia" w:hAnsi="Corbel" w:cs="Arial"/>
          <w:sz w:val="24"/>
          <w:szCs w:val="24"/>
        </w:rPr>
      </w:pPr>
    </w:p>
    <w:p w:rsidR="00641946" w:rsidRPr="00F73F19" w:rsidRDefault="00641946" w:rsidP="00762B44">
      <w:pPr>
        <w:spacing w:after="0" w:line="240" w:lineRule="auto"/>
        <w:jc w:val="both"/>
        <w:rPr>
          <w:rFonts w:ascii="Corbel" w:eastAsiaTheme="minorEastAsia" w:hAnsi="Corbel" w:cs="Arial"/>
        </w:rPr>
      </w:pPr>
      <w:r w:rsidRPr="00F73F19">
        <w:rPr>
          <w:rFonts w:ascii="Corbel" w:eastAsiaTheme="minorEastAsia" w:hAnsi="Corbel" w:cs="Arial"/>
        </w:rPr>
        <w:t>This school shall admit each student seeking admission except where –</w:t>
      </w:r>
    </w:p>
    <w:p w:rsidR="00641946" w:rsidRPr="00F73F19" w:rsidRDefault="00641946" w:rsidP="00762B44">
      <w:pPr>
        <w:spacing w:after="0" w:line="240" w:lineRule="auto"/>
        <w:jc w:val="both"/>
        <w:rPr>
          <w:rFonts w:ascii="Corbel" w:eastAsiaTheme="minorEastAsia" w:hAnsi="Corbel" w:cs="Arial"/>
        </w:rPr>
      </w:pPr>
    </w:p>
    <w:p w:rsidR="005F777B" w:rsidRPr="00F73F19" w:rsidRDefault="005F777B" w:rsidP="00BC2C03">
      <w:pPr>
        <w:numPr>
          <w:ilvl w:val="0"/>
          <w:numId w:val="23"/>
        </w:numPr>
        <w:autoSpaceDE w:val="0"/>
        <w:autoSpaceDN w:val="0"/>
        <w:adjustRightInd w:val="0"/>
        <w:spacing w:after="0" w:line="240" w:lineRule="auto"/>
        <w:contextualSpacing/>
        <w:rPr>
          <w:rFonts w:ascii="Corbel" w:eastAsiaTheme="minorEastAsia" w:hAnsi="Corbel" w:cs="Arial"/>
        </w:rPr>
      </w:pPr>
      <w:r w:rsidRPr="00F73F19">
        <w:rPr>
          <w:rFonts w:ascii="Corbel" w:eastAsiaTheme="minorEastAsia" w:hAnsi="Corbel" w:cs="Arial"/>
        </w:rPr>
        <w:t xml:space="preserve">the school is oversubscribed (please see </w:t>
      </w:r>
      <w:hyperlink w:anchor="_Oversubscription_(this_section" w:history="1">
        <w:r w:rsidRPr="00F73F19">
          <w:rPr>
            <w:rStyle w:val="Hyperlink"/>
            <w:rFonts w:ascii="Corbel" w:eastAsiaTheme="minorEastAsia" w:hAnsi="Corbel" w:cs="Arial"/>
            <w:color w:val="auto"/>
            <w:u w:val="none"/>
          </w:rPr>
          <w:t>sectio</w:t>
        </w:r>
        <w:r w:rsidR="00F10754" w:rsidRPr="00F73F19">
          <w:rPr>
            <w:rStyle w:val="Hyperlink"/>
            <w:rFonts w:ascii="Corbel" w:eastAsiaTheme="minorEastAsia" w:hAnsi="Corbel" w:cs="Arial"/>
            <w:color w:val="auto"/>
            <w:u w:val="none"/>
          </w:rPr>
          <w:t>n 6</w:t>
        </w:r>
      </w:hyperlink>
      <w:r w:rsidRPr="00F73F19">
        <w:rPr>
          <w:rFonts w:ascii="Corbel" w:eastAsiaTheme="minorEastAsia" w:hAnsi="Corbel" w:cs="Arial"/>
        </w:rPr>
        <w:t xml:space="preserve"> below for further details)</w:t>
      </w:r>
    </w:p>
    <w:p w:rsidR="005F777B" w:rsidRPr="00F73F19" w:rsidRDefault="005F777B" w:rsidP="005F777B">
      <w:pPr>
        <w:pStyle w:val="ListParagraph"/>
        <w:autoSpaceDE w:val="0"/>
        <w:autoSpaceDN w:val="0"/>
        <w:adjustRightInd w:val="0"/>
        <w:spacing w:after="0" w:line="240" w:lineRule="auto"/>
        <w:ind w:left="426"/>
        <w:rPr>
          <w:rFonts w:ascii="Corbel" w:hAnsi="Corbel" w:cs="Arial"/>
        </w:rPr>
      </w:pPr>
    </w:p>
    <w:p w:rsidR="00BC2C03" w:rsidRPr="00F73F19" w:rsidRDefault="00616C76" w:rsidP="00BC2C03">
      <w:pPr>
        <w:pStyle w:val="ListParagraph"/>
        <w:numPr>
          <w:ilvl w:val="0"/>
          <w:numId w:val="23"/>
        </w:numPr>
        <w:autoSpaceDE w:val="0"/>
        <w:autoSpaceDN w:val="0"/>
        <w:adjustRightInd w:val="0"/>
        <w:spacing w:after="0" w:line="240" w:lineRule="auto"/>
        <w:rPr>
          <w:rFonts w:ascii="Corbel" w:hAnsi="Corbel" w:cs="Arial"/>
        </w:rPr>
      </w:pPr>
      <w:r w:rsidRPr="00F73F19">
        <w:rPr>
          <w:rFonts w:ascii="Corbel" w:eastAsiaTheme="minorEastAsia" w:hAnsi="Corbel" w:cs="Arial"/>
        </w:rPr>
        <w:t>a</w:t>
      </w:r>
      <w:r w:rsidRPr="00F73F19">
        <w:rPr>
          <w:rFonts w:ascii="Corbel" w:hAnsi="Corbe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285D92" w:rsidRPr="00E511DA" w:rsidRDefault="00285D92" w:rsidP="003D39A4">
      <w:pPr>
        <w:spacing w:after="0" w:line="240" w:lineRule="auto"/>
        <w:jc w:val="both"/>
        <w:rPr>
          <w:rFonts w:ascii="Arial" w:eastAsiaTheme="minorEastAsia" w:hAnsi="Arial" w:cs="Arial"/>
        </w:rPr>
      </w:pPr>
    </w:p>
    <w:p w:rsidR="00CA7A7E" w:rsidRPr="00E511DA" w:rsidRDefault="00654265" w:rsidP="00CA7A7E">
      <w:pPr>
        <w:autoSpaceDE w:val="0"/>
        <w:autoSpaceDN w:val="0"/>
        <w:adjustRightInd w:val="0"/>
        <w:contextualSpacing/>
        <w:jc w:val="both"/>
        <w:rPr>
          <w:rFonts w:ascii="Corbel" w:eastAsiaTheme="minorEastAsia" w:hAnsi="Corbel" w:cs="Arial"/>
        </w:rPr>
      </w:pPr>
      <w:r w:rsidRPr="00E511DA">
        <w:rPr>
          <w:rFonts w:ascii="Corbel" w:eastAsiaTheme="minorEastAsia" w:hAnsi="Corbel" w:cs="Arial"/>
        </w:rPr>
        <w:t>Bunscoil Bhríde</w:t>
      </w:r>
      <w:r w:rsidR="00CA7A7E" w:rsidRPr="00E511DA">
        <w:rPr>
          <w:rFonts w:ascii="Corbel" w:eastAsiaTheme="minorEastAsia" w:hAnsi="Corbel" w:cs="Arial"/>
        </w:rPr>
        <w:t xml:space="preserve"> provides</w:t>
      </w:r>
      <w:r w:rsidRPr="00E511DA">
        <w:rPr>
          <w:rFonts w:ascii="Corbel" w:eastAsiaTheme="minorEastAsia" w:hAnsi="Corbel" w:cs="Arial"/>
        </w:rPr>
        <w:t xml:space="preserve"> education exclusively for </w:t>
      </w:r>
      <w:r w:rsidR="00CA7A7E" w:rsidRPr="00E511DA">
        <w:rPr>
          <w:rFonts w:ascii="Corbel" w:eastAsiaTheme="minorEastAsia" w:hAnsi="Corbel" w:cs="Arial"/>
        </w:rPr>
        <w:t>girls and may refuse to admit as a student a person who is not of the gender provided for by this school.</w:t>
      </w:r>
    </w:p>
    <w:p w:rsidR="00CA7A7E" w:rsidRPr="00E511DA" w:rsidRDefault="00CA7A7E" w:rsidP="00CA7A7E">
      <w:pPr>
        <w:autoSpaceDE w:val="0"/>
        <w:autoSpaceDN w:val="0"/>
        <w:adjustRightInd w:val="0"/>
        <w:contextualSpacing/>
        <w:jc w:val="both"/>
        <w:rPr>
          <w:rFonts w:ascii="Corbel" w:eastAsiaTheme="minorEastAsia" w:hAnsi="Corbel" w:cs="Arial"/>
        </w:rPr>
      </w:pPr>
    </w:p>
    <w:p w:rsidR="00CA7A7E" w:rsidRPr="00E511DA" w:rsidRDefault="00654265" w:rsidP="00CA7A7E">
      <w:pPr>
        <w:autoSpaceDE w:val="0"/>
        <w:autoSpaceDN w:val="0"/>
        <w:adjustRightInd w:val="0"/>
        <w:contextualSpacing/>
        <w:jc w:val="both"/>
        <w:rPr>
          <w:rFonts w:ascii="Corbel" w:eastAsiaTheme="minorEastAsia" w:hAnsi="Corbel" w:cs="Arial"/>
        </w:rPr>
      </w:pPr>
      <w:r w:rsidRPr="00E511DA">
        <w:rPr>
          <w:rFonts w:ascii="Corbel" w:eastAsiaTheme="minorEastAsia" w:hAnsi="Corbel" w:cs="Arial"/>
        </w:rPr>
        <w:t>Bunscoil Bhríde</w:t>
      </w:r>
      <w:r w:rsidR="00CA7A7E" w:rsidRPr="00E511DA">
        <w:rPr>
          <w:rFonts w:ascii="Corbel" w:eastAsiaTheme="minorEastAsia" w:hAnsi="Corbel" w:cs="Arial"/>
        </w:rPr>
        <w:t xml:space="preserve"> is a </w:t>
      </w:r>
      <w:r w:rsidRPr="00E511DA">
        <w:rPr>
          <w:rFonts w:ascii="Corbel" w:eastAsiaTheme="minorEastAsia" w:hAnsi="Corbel" w:cs="Arial"/>
        </w:rPr>
        <w:t>Catholic school</w:t>
      </w:r>
      <w:r w:rsidR="00CA7A7E" w:rsidRPr="00E511DA">
        <w:rPr>
          <w:rFonts w:ascii="Corbel" w:eastAsiaTheme="minorEastAsia" w:hAnsi="Corbel" w:cs="Arial"/>
        </w:rPr>
        <w:t xml:space="preserve"> and may refuse to admit as a student a person who is not of</w:t>
      </w:r>
      <w:r w:rsidRPr="00E511DA">
        <w:rPr>
          <w:rFonts w:ascii="Corbel" w:eastAsiaTheme="minorEastAsia" w:hAnsi="Corbel" w:cs="Arial"/>
        </w:rPr>
        <w:t xml:space="preserve"> the Catholic faith</w:t>
      </w:r>
      <w:r w:rsidR="00CA7A7E" w:rsidRPr="00E511DA">
        <w:rPr>
          <w:rFonts w:ascii="Corbel" w:eastAsiaTheme="minorEastAsia" w:hAnsi="Corbel" w:cs="Arial"/>
        </w:rPr>
        <w:t xml:space="preserve"> where it is proved that the refusal is essential to maintain the ethos of the school.</w:t>
      </w:r>
    </w:p>
    <w:p w:rsidR="00CA7A7E" w:rsidRPr="00E511DA" w:rsidRDefault="00CA7A7E" w:rsidP="00CA7A7E">
      <w:pPr>
        <w:autoSpaceDE w:val="0"/>
        <w:autoSpaceDN w:val="0"/>
        <w:adjustRightInd w:val="0"/>
        <w:contextualSpacing/>
        <w:jc w:val="both"/>
        <w:rPr>
          <w:rFonts w:ascii="Corbel" w:eastAsiaTheme="minorEastAsia" w:hAnsi="Corbel" w:cs="Arial"/>
        </w:rPr>
      </w:pPr>
    </w:p>
    <w:p w:rsidR="00CA7A7E" w:rsidRPr="00B25802" w:rsidRDefault="00CA7A7E" w:rsidP="00CA7A7E">
      <w:pPr>
        <w:autoSpaceDE w:val="0"/>
        <w:autoSpaceDN w:val="0"/>
        <w:adjustRightInd w:val="0"/>
        <w:contextualSpacing/>
        <w:jc w:val="both"/>
        <w:rPr>
          <w:rFonts w:ascii="Corbel" w:eastAsiaTheme="minorEastAsia" w:hAnsi="Corbel" w:cs="Arial"/>
        </w:rPr>
      </w:pPr>
      <w:r w:rsidRPr="00E511DA">
        <w:rPr>
          <w:rFonts w:ascii="Corbel" w:eastAsiaTheme="minorEastAsia" w:hAnsi="Corbel" w:cs="Arial"/>
        </w:rPr>
        <w:t xml:space="preserve">The special class attached to </w:t>
      </w:r>
      <w:r w:rsidR="00654265" w:rsidRPr="00E511DA">
        <w:rPr>
          <w:rFonts w:ascii="Corbel" w:eastAsiaTheme="minorEastAsia" w:hAnsi="Corbel" w:cs="Arial"/>
        </w:rPr>
        <w:t>Bunscoil Bhríde</w:t>
      </w:r>
      <w:r w:rsidRPr="00E511DA">
        <w:rPr>
          <w:rFonts w:ascii="Corbel" w:eastAsiaTheme="minorEastAsia" w:hAnsi="Corbel" w:cs="Arial"/>
        </w:rPr>
        <w:t xml:space="preserve"> provides an education exclusively for students with</w:t>
      </w:r>
      <w:r w:rsidR="00654265" w:rsidRPr="00E511DA">
        <w:rPr>
          <w:rFonts w:ascii="Corbel" w:eastAsiaTheme="minorEastAsia" w:hAnsi="Corbel" w:cs="Arial"/>
        </w:rPr>
        <w:t xml:space="preserve"> Autistic Spectrum Disorder</w:t>
      </w:r>
      <w:r w:rsidR="00E511DA" w:rsidRPr="00E511DA">
        <w:rPr>
          <w:rFonts w:ascii="Corbel" w:eastAsiaTheme="minorEastAsia" w:hAnsi="Corbel" w:cs="Arial"/>
        </w:rPr>
        <w:t xml:space="preserve"> (ASD)</w:t>
      </w:r>
      <w:r w:rsidRPr="00E511DA">
        <w:rPr>
          <w:rFonts w:ascii="Corbel" w:eastAsiaTheme="minorEastAsia" w:hAnsi="Corbel" w:cs="Arial"/>
        </w:rPr>
        <w:t xml:space="preserve"> and the school may refuse admission to this class, where the student concerned does not have the </w:t>
      </w:r>
      <w:r w:rsidRPr="00B25802">
        <w:rPr>
          <w:rFonts w:ascii="Corbel" w:eastAsiaTheme="minorEastAsia" w:hAnsi="Corbel" w:cs="Arial"/>
        </w:rPr>
        <w:t>specified category of special educational needs provided for in this class.</w:t>
      </w:r>
    </w:p>
    <w:p w:rsidR="00EE4292" w:rsidRPr="00FE7A01" w:rsidRDefault="00EE4292" w:rsidP="00ED00CD">
      <w:pPr>
        <w:pStyle w:val="Heading2"/>
        <w:numPr>
          <w:ilvl w:val="0"/>
          <w:numId w:val="33"/>
        </w:numPr>
        <w:rPr>
          <w:rFonts w:ascii="Corbel" w:eastAsiaTheme="minorEastAsia" w:hAnsi="Corbel" w:cs="Arial"/>
          <w:b/>
          <w:i/>
          <w:iCs/>
          <w:color w:val="0070C0"/>
          <w:sz w:val="28"/>
          <w:szCs w:val="28"/>
        </w:rPr>
      </w:pPr>
      <w:bookmarkStart w:id="2" w:name="_Oversubscription_(this_section"/>
      <w:bookmarkStart w:id="3" w:name="_Ref31796116"/>
      <w:bookmarkEnd w:id="2"/>
      <w:r w:rsidRPr="00FE7A01">
        <w:rPr>
          <w:rFonts w:ascii="Corbel" w:eastAsiaTheme="minorEastAsia" w:hAnsi="Corbel" w:cs="Arial"/>
          <w:b/>
          <w:smallCaps/>
          <w:color w:val="385623" w:themeColor="accent6" w:themeShade="80"/>
          <w:sz w:val="28"/>
          <w:szCs w:val="28"/>
        </w:rPr>
        <w:t>Oversubscription</w:t>
      </w:r>
      <w:r w:rsidR="00AE7E94" w:rsidRPr="00FE7A01">
        <w:rPr>
          <w:rFonts w:ascii="Corbel" w:eastAsiaTheme="minorEastAsia" w:hAnsi="Corbel" w:cs="Arial"/>
          <w:b/>
          <w:smallCaps/>
          <w:color w:val="385623" w:themeColor="accent6" w:themeShade="80"/>
          <w:sz w:val="28"/>
          <w:szCs w:val="28"/>
        </w:rPr>
        <w:t xml:space="preserve"> </w:t>
      </w:r>
      <w:bookmarkEnd w:id="3"/>
    </w:p>
    <w:p w:rsidR="00EE4292" w:rsidRPr="00F73F19" w:rsidRDefault="00EE4292" w:rsidP="00EE4292">
      <w:pPr>
        <w:spacing w:after="0" w:line="240" w:lineRule="auto"/>
        <w:jc w:val="both"/>
        <w:rPr>
          <w:rFonts w:ascii="Corbel" w:eastAsiaTheme="minorEastAsia" w:hAnsi="Corbel" w:cs="Arial"/>
        </w:rPr>
      </w:pPr>
    </w:p>
    <w:p w:rsidR="00AC7B28" w:rsidRPr="00F73F19" w:rsidRDefault="00AC7B28" w:rsidP="00E47AF1">
      <w:pPr>
        <w:contextualSpacing/>
        <w:rPr>
          <w:rFonts w:ascii="Corbel" w:eastAsiaTheme="minorEastAsia" w:hAnsi="Corbel" w:cs="Arial"/>
        </w:rPr>
      </w:pPr>
      <w:r w:rsidRPr="00F73F19">
        <w:rPr>
          <w:rFonts w:ascii="Corbel" w:hAnsi="Corbel"/>
          <w:b/>
          <w:u w:val="single"/>
        </w:rPr>
        <w:t>b) Oversubscription to Mainstream Class</w:t>
      </w:r>
    </w:p>
    <w:p w:rsidR="00EE4292" w:rsidRPr="00F73F19" w:rsidRDefault="00EE4292" w:rsidP="00E47AF1">
      <w:pPr>
        <w:contextualSpacing/>
        <w:rPr>
          <w:rFonts w:ascii="Corbel" w:eastAsiaTheme="minorEastAsia" w:hAnsi="Corbel" w:cs="Arial"/>
        </w:rPr>
      </w:pPr>
      <w:r w:rsidRPr="00F73F19">
        <w:rPr>
          <w:rFonts w:ascii="Corbel" w:eastAsiaTheme="minorEastAsia" w:hAnsi="Corbe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EE4292" w:rsidRPr="00F73F19" w:rsidRDefault="00EE4292" w:rsidP="00E47AF1">
      <w:pPr>
        <w:contextualSpacing/>
        <w:rPr>
          <w:rFonts w:ascii="Corbel" w:eastAsiaTheme="minorEastAsia" w:hAnsi="Corbel" w:cs="Arial"/>
        </w:rPr>
      </w:pPr>
      <w:r w:rsidRPr="00F73F19">
        <w:rPr>
          <w:rFonts w:ascii="Corbel" w:eastAsiaTheme="minorEastAsia" w:hAnsi="Corbel" w:cs="Arial"/>
        </w:rPr>
        <w:t xml:space="preserve"> </w:t>
      </w:r>
    </w:p>
    <w:p w:rsidR="00C42AF1" w:rsidRPr="00F73F19" w:rsidRDefault="00C42AF1" w:rsidP="00FE7A01">
      <w:pPr>
        <w:jc w:val="both"/>
        <w:rPr>
          <w:rFonts w:ascii="Corbel" w:hAnsi="Corbel"/>
        </w:rPr>
      </w:pPr>
      <w:r w:rsidRPr="00F73F19">
        <w:rPr>
          <w:rFonts w:ascii="Corbel" w:hAnsi="Corbel"/>
        </w:rPr>
        <w:t>1. Age</w:t>
      </w:r>
      <w:r w:rsidR="00AF0A64">
        <w:rPr>
          <w:rFonts w:ascii="Corbel" w:hAnsi="Corbel"/>
        </w:rPr>
        <w:t>, with priority being given to the oldest children</w:t>
      </w:r>
      <w:r w:rsidRPr="00F73F19">
        <w:rPr>
          <w:rFonts w:ascii="Corbel" w:hAnsi="Corbel"/>
        </w:rPr>
        <w:t xml:space="preserve"> </w:t>
      </w:r>
    </w:p>
    <w:p w:rsidR="00C42AF1" w:rsidRPr="00F73F19" w:rsidRDefault="00C42AF1" w:rsidP="00FE7A01">
      <w:pPr>
        <w:jc w:val="both"/>
        <w:rPr>
          <w:rFonts w:ascii="Corbel" w:hAnsi="Corbel"/>
        </w:rPr>
      </w:pPr>
      <w:r w:rsidRPr="00F73F19">
        <w:rPr>
          <w:rFonts w:ascii="Corbel" w:hAnsi="Corbel"/>
        </w:rPr>
        <w:t xml:space="preserve">2. Proximity to school </w:t>
      </w:r>
    </w:p>
    <w:p w:rsidR="00CB5C2F" w:rsidRPr="00F73F19" w:rsidRDefault="00C42AF1" w:rsidP="00FE7A01">
      <w:pPr>
        <w:jc w:val="both"/>
        <w:rPr>
          <w:rFonts w:ascii="Corbel" w:hAnsi="Corbel"/>
        </w:rPr>
      </w:pPr>
      <w:r w:rsidRPr="00F73F19">
        <w:rPr>
          <w:rFonts w:ascii="Corbel" w:hAnsi="Corbel"/>
        </w:rPr>
        <w:t>3. Siblings (of a student attending or having attended the school)</w:t>
      </w:r>
    </w:p>
    <w:p w:rsidR="00EE4292" w:rsidRPr="00F73F19" w:rsidRDefault="00EE4292" w:rsidP="00EE4292">
      <w:pPr>
        <w:spacing w:after="0" w:line="240" w:lineRule="auto"/>
        <w:contextualSpacing/>
        <w:jc w:val="both"/>
        <w:rPr>
          <w:rFonts w:ascii="Corbel" w:eastAsiaTheme="minorEastAsia" w:hAnsi="Corbel" w:cs="Arial"/>
        </w:rPr>
      </w:pPr>
    </w:p>
    <w:p w:rsidR="00EE4292" w:rsidRPr="00F73F19" w:rsidRDefault="00EE4292" w:rsidP="00E47AF1">
      <w:pPr>
        <w:spacing w:after="0" w:line="240" w:lineRule="auto"/>
        <w:contextualSpacing/>
        <w:rPr>
          <w:rFonts w:ascii="Corbel" w:eastAsiaTheme="minorEastAsia" w:hAnsi="Corbel" w:cs="Arial"/>
        </w:rPr>
      </w:pPr>
      <w:r w:rsidRPr="00F73F19">
        <w:rPr>
          <w:rFonts w:ascii="Corbel" w:eastAsiaTheme="minorEastAsia" w:hAnsi="Corbel" w:cs="Arial"/>
        </w:rPr>
        <w:t>In the event that there are two or more students tied for a place or places in any of the selection criteria categories above (the number of applicants exceeds the number of remaining places), the following arrangements will apply:</w:t>
      </w:r>
    </w:p>
    <w:p w:rsidR="00C42AF1" w:rsidRPr="00F73F19" w:rsidRDefault="00C42AF1" w:rsidP="00E47AF1">
      <w:pPr>
        <w:spacing w:after="0" w:line="240" w:lineRule="auto"/>
        <w:contextualSpacing/>
        <w:rPr>
          <w:rFonts w:ascii="Corbel" w:eastAsiaTheme="minorEastAsia" w:hAnsi="Corbel" w:cs="Arial"/>
        </w:rPr>
      </w:pPr>
    </w:p>
    <w:p w:rsidR="00F73F19" w:rsidRPr="00F73F19" w:rsidRDefault="00F73F19" w:rsidP="00F73F19">
      <w:pPr>
        <w:ind w:left="360"/>
        <w:rPr>
          <w:rFonts w:ascii="Corbel" w:hAnsi="Corbel"/>
        </w:rPr>
      </w:pPr>
      <w:r w:rsidRPr="00F73F19">
        <w:rPr>
          <w:rFonts w:ascii="Corbel" w:hAnsi="Corbel"/>
        </w:rPr>
        <w:t>A lottery will be conducted in a fair and transparent manner by the Principal, a member of the Board of Management, and an officer of the Parent Association.</w:t>
      </w:r>
    </w:p>
    <w:p w:rsidR="003201ED" w:rsidRPr="00F73F19" w:rsidRDefault="003201ED" w:rsidP="003201ED">
      <w:pPr>
        <w:contextualSpacing/>
        <w:jc w:val="both"/>
        <w:rPr>
          <w:rFonts w:ascii="Corbel" w:eastAsiaTheme="minorEastAsia" w:hAnsi="Corbel" w:cs="Arial"/>
        </w:rPr>
      </w:pPr>
    </w:p>
    <w:p w:rsidR="00AC7B28" w:rsidRPr="00F73F19" w:rsidRDefault="00AC7B28" w:rsidP="00AC7B28">
      <w:pPr>
        <w:rPr>
          <w:rFonts w:ascii="Corbel" w:hAnsi="Corbel"/>
          <w:b/>
          <w:u w:val="single"/>
        </w:rPr>
      </w:pPr>
      <w:r w:rsidRPr="00F73F19">
        <w:rPr>
          <w:rFonts w:ascii="Corbel" w:hAnsi="Corbel"/>
          <w:b/>
          <w:u w:val="single"/>
        </w:rPr>
        <w:t>b) Oversub</w:t>
      </w:r>
      <w:r w:rsidR="00DC4F33" w:rsidRPr="00F73F19">
        <w:rPr>
          <w:rFonts w:ascii="Corbel" w:hAnsi="Corbel"/>
          <w:b/>
          <w:u w:val="single"/>
        </w:rPr>
        <w:t xml:space="preserve">scription to </w:t>
      </w:r>
      <w:r w:rsidRPr="00F73F19">
        <w:rPr>
          <w:rFonts w:ascii="Corbel" w:hAnsi="Corbel"/>
          <w:b/>
          <w:u w:val="single"/>
        </w:rPr>
        <w:t xml:space="preserve">ASD </w:t>
      </w:r>
      <w:r w:rsidR="00DC4F33" w:rsidRPr="00F73F19">
        <w:rPr>
          <w:rFonts w:ascii="Corbel" w:hAnsi="Corbel"/>
          <w:b/>
          <w:u w:val="single"/>
        </w:rPr>
        <w:t>class</w:t>
      </w:r>
      <w:r w:rsidRPr="00F73F19">
        <w:rPr>
          <w:rFonts w:ascii="Corbel" w:hAnsi="Corbel"/>
          <w:b/>
          <w:u w:val="single"/>
        </w:rPr>
        <w:t xml:space="preserve"> </w:t>
      </w:r>
    </w:p>
    <w:p w:rsidR="00AC7B28" w:rsidRPr="00F73F19" w:rsidRDefault="00AC7B28" w:rsidP="00AC7B28">
      <w:pPr>
        <w:rPr>
          <w:rFonts w:ascii="Corbel" w:hAnsi="Corbel"/>
        </w:rPr>
      </w:pPr>
      <w:r w:rsidRPr="00F73F19">
        <w:rPr>
          <w:rFonts w:ascii="Corbel" w:hAnsi="Corbel"/>
        </w:rPr>
        <w:t xml:space="preserve">In the event that the </w:t>
      </w:r>
      <w:r w:rsidR="00DC4F33" w:rsidRPr="00F73F19">
        <w:rPr>
          <w:rFonts w:ascii="Corbel" w:hAnsi="Corbel"/>
        </w:rPr>
        <w:t>ASD</w:t>
      </w:r>
      <w:r w:rsidRPr="00F73F19">
        <w:rPr>
          <w:rFonts w:ascii="Corbel" w:hAnsi="Corbel"/>
        </w:rPr>
        <w:t xml:space="preserve"> Class is oversubscribed, the school will, when deciding on applications for admission, apply the following selection criteria in the order listed below to those applications that are received within the timeline for receipt of applications as set out in the school’s annual admiss</w:t>
      </w:r>
      <w:r w:rsidR="00DC4F33" w:rsidRPr="00F73F19">
        <w:rPr>
          <w:rFonts w:ascii="Corbel" w:hAnsi="Corbel"/>
        </w:rPr>
        <w:t>ion notice</w:t>
      </w:r>
      <w:r w:rsidRPr="00F73F19">
        <w:rPr>
          <w:rFonts w:ascii="Corbel" w:hAnsi="Corbel"/>
        </w:rPr>
        <w:t xml:space="preserve"> and that meet the set criteria for applications as set out in Section </w:t>
      </w:r>
      <w:r w:rsidR="00DC4F33" w:rsidRPr="00F73F19">
        <w:rPr>
          <w:rFonts w:ascii="Corbel" w:hAnsi="Corbel"/>
        </w:rPr>
        <w:t>4</w:t>
      </w:r>
      <w:r w:rsidRPr="00F73F19">
        <w:rPr>
          <w:rFonts w:ascii="Corbel" w:hAnsi="Corbel"/>
        </w:rPr>
        <w:t xml:space="preserve"> above:</w:t>
      </w:r>
    </w:p>
    <w:p w:rsidR="00DC4F33" w:rsidRPr="00F73F19" w:rsidRDefault="00DC4F33" w:rsidP="00DC4F33">
      <w:pPr>
        <w:jc w:val="both"/>
        <w:rPr>
          <w:rFonts w:ascii="Corbel" w:hAnsi="Corbel"/>
        </w:rPr>
      </w:pPr>
      <w:r w:rsidRPr="00F73F19">
        <w:rPr>
          <w:rFonts w:ascii="Corbel" w:hAnsi="Corbel"/>
        </w:rPr>
        <w:lastRenderedPageBreak/>
        <w:t>1. Newly diagnosed pupil within the school</w:t>
      </w:r>
    </w:p>
    <w:p w:rsidR="00DC4F33" w:rsidRPr="00F73F19" w:rsidRDefault="00DC4F33" w:rsidP="00DC4F33">
      <w:pPr>
        <w:jc w:val="both"/>
        <w:rPr>
          <w:rFonts w:ascii="Corbel" w:hAnsi="Corbel"/>
        </w:rPr>
      </w:pPr>
      <w:r w:rsidRPr="00F73F19">
        <w:rPr>
          <w:rFonts w:ascii="Corbel" w:hAnsi="Corbel"/>
        </w:rPr>
        <w:t xml:space="preserve">2. Age </w:t>
      </w:r>
    </w:p>
    <w:p w:rsidR="00DC4F33" w:rsidRPr="00F73F19" w:rsidRDefault="00DC4F33" w:rsidP="00DC4F33">
      <w:pPr>
        <w:jc w:val="both"/>
        <w:rPr>
          <w:rFonts w:ascii="Corbel" w:hAnsi="Corbel"/>
        </w:rPr>
      </w:pPr>
      <w:r w:rsidRPr="00F73F19">
        <w:rPr>
          <w:rFonts w:ascii="Corbel" w:hAnsi="Corbel"/>
        </w:rPr>
        <w:t xml:space="preserve">3. Proximity to school </w:t>
      </w:r>
    </w:p>
    <w:p w:rsidR="00DC4F33" w:rsidRPr="00F73F19" w:rsidRDefault="00DC4F33" w:rsidP="00DC4F33">
      <w:pPr>
        <w:jc w:val="both"/>
        <w:rPr>
          <w:rFonts w:ascii="Corbel" w:hAnsi="Corbel"/>
        </w:rPr>
      </w:pPr>
      <w:r w:rsidRPr="00F73F19">
        <w:rPr>
          <w:rFonts w:ascii="Corbel" w:hAnsi="Corbel"/>
        </w:rPr>
        <w:t>4. Siblings (of a student attending or having attended the school)</w:t>
      </w:r>
    </w:p>
    <w:p w:rsidR="00AC7B28" w:rsidRPr="00F73F19" w:rsidRDefault="00AC7B28" w:rsidP="00AC7B28">
      <w:pPr>
        <w:rPr>
          <w:rFonts w:ascii="Corbel" w:hAnsi="Corbel"/>
        </w:rPr>
      </w:pPr>
      <w:r w:rsidRPr="00F73F19">
        <w:rPr>
          <w:rFonts w:ascii="Corbel" w:hAnsi="Corbel"/>
        </w:rPr>
        <w:t>In the event that there are two or more students tied for a place or places in any of the selection criteria categories above by virtue of their date of birth (the number of applicants exceeds the number of remaining places), the following arrangements will apply:</w:t>
      </w:r>
    </w:p>
    <w:p w:rsidR="00AC7B28" w:rsidRPr="00F73F19" w:rsidRDefault="00F73F19" w:rsidP="00AC7B28">
      <w:pPr>
        <w:ind w:left="360"/>
        <w:rPr>
          <w:rFonts w:ascii="Corbel" w:hAnsi="Corbel"/>
        </w:rPr>
      </w:pPr>
      <w:r w:rsidRPr="00F73F19">
        <w:rPr>
          <w:rFonts w:ascii="Corbel" w:hAnsi="Corbel"/>
        </w:rPr>
        <w:t>A</w:t>
      </w:r>
      <w:r w:rsidR="00AC7B28" w:rsidRPr="00F73F19">
        <w:rPr>
          <w:rFonts w:ascii="Corbel" w:hAnsi="Corbel"/>
        </w:rPr>
        <w:t xml:space="preserve"> lottery will be conducted in a fair and transparent manner by the Principal, a member of the Board of Management, and an officer of the Parent Association.</w:t>
      </w:r>
    </w:p>
    <w:p w:rsidR="00AC7B28" w:rsidRPr="00C56AF5" w:rsidRDefault="00AC7B28" w:rsidP="003201ED">
      <w:pPr>
        <w:contextualSpacing/>
        <w:jc w:val="both"/>
        <w:rPr>
          <w:rFonts w:ascii="Corbel" w:eastAsiaTheme="minorEastAsia" w:hAnsi="Corbel" w:cs="Arial"/>
        </w:rPr>
      </w:pPr>
    </w:p>
    <w:p w:rsidR="0099669A" w:rsidRPr="00FE7A01" w:rsidRDefault="0099669A" w:rsidP="00FE7A01">
      <w:pPr>
        <w:spacing w:after="0" w:line="240" w:lineRule="auto"/>
        <w:jc w:val="both"/>
        <w:rPr>
          <w:rFonts w:ascii="Arial" w:eastAsiaTheme="minorEastAsia" w:hAnsi="Arial" w:cs="Arial"/>
          <w:b/>
          <w:color w:val="385623" w:themeColor="accent6" w:themeShade="80"/>
          <w:sz w:val="24"/>
          <w:szCs w:val="24"/>
        </w:rPr>
      </w:pPr>
    </w:p>
    <w:p w:rsidR="00BC2C03" w:rsidRPr="00FE7A01" w:rsidRDefault="004E5691" w:rsidP="00ED00CD">
      <w:pPr>
        <w:pStyle w:val="Heading2"/>
        <w:numPr>
          <w:ilvl w:val="0"/>
          <w:numId w:val="33"/>
        </w:numPr>
        <w:rPr>
          <w:rFonts w:ascii="Corbel" w:eastAsiaTheme="minorEastAsia" w:hAnsi="Corbel" w:cs="Arial"/>
          <w:b/>
          <w:smallCaps/>
          <w:color w:val="385623" w:themeColor="accent6" w:themeShade="80"/>
          <w:sz w:val="28"/>
          <w:szCs w:val="28"/>
        </w:rPr>
      </w:pPr>
      <w:r w:rsidRPr="00FE7A01">
        <w:rPr>
          <w:rFonts w:ascii="Corbel" w:eastAsiaTheme="minorEastAsia" w:hAnsi="Corbel" w:cs="Arial"/>
          <w:b/>
          <w:smallCaps/>
          <w:color w:val="385623" w:themeColor="accent6" w:themeShade="80"/>
          <w:sz w:val="28"/>
          <w:szCs w:val="28"/>
        </w:rPr>
        <w:t xml:space="preserve">What will not be </w:t>
      </w:r>
      <w:r w:rsidR="00BC2C03" w:rsidRPr="00FE7A01">
        <w:rPr>
          <w:rFonts w:ascii="Corbel" w:eastAsiaTheme="minorEastAsia" w:hAnsi="Corbel" w:cs="Arial"/>
          <w:b/>
          <w:smallCaps/>
          <w:color w:val="385623" w:themeColor="accent6" w:themeShade="80"/>
          <w:sz w:val="28"/>
          <w:szCs w:val="28"/>
        </w:rPr>
        <w:t xml:space="preserve">considered </w:t>
      </w:r>
      <w:r w:rsidR="003D39A4" w:rsidRPr="00FE7A01">
        <w:rPr>
          <w:rFonts w:ascii="Corbel" w:eastAsiaTheme="minorEastAsia" w:hAnsi="Corbel" w:cs="Arial"/>
          <w:b/>
          <w:smallCaps/>
          <w:color w:val="385623" w:themeColor="accent6" w:themeShade="80"/>
          <w:sz w:val="28"/>
          <w:szCs w:val="28"/>
        </w:rPr>
        <w:t>or taken into account</w:t>
      </w:r>
    </w:p>
    <w:p w:rsidR="00BC2C03" w:rsidRPr="00F73F19" w:rsidRDefault="00BC2C03" w:rsidP="00E47AF1">
      <w:pPr>
        <w:autoSpaceDE w:val="0"/>
        <w:autoSpaceDN w:val="0"/>
        <w:adjustRightInd w:val="0"/>
        <w:spacing w:after="0" w:line="240" w:lineRule="auto"/>
        <w:contextualSpacing/>
        <w:rPr>
          <w:rFonts w:ascii="Corbel" w:eastAsiaTheme="minorEastAsia" w:hAnsi="Corbel" w:cs="Arial"/>
        </w:rPr>
      </w:pPr>
      <w:r w:rsidRPr="00F73F19">
        <w:rPr>
          <w:rFonts w:ascii="Corbel" w:eastAsiaTheme="minorEastAsia" w:hAnsi="Corbel" w:cs="Arial"/>
        </w:rPr>
        <w:t>In accordance with section 62(7</w:t>
      </w:r>
      <w:r w:rsidR="0054270B" w:rsidRPr="00F73F19">
        <w:rPr>
          <w:rFonts w:ascii="Corbel" w:eastAsiaTheme="minorEastAsia" w:hAnsi="Corbel" w:cs="Arial"/>
        </w:rPr>
        <w:t>) (</w:t>
      </w:r>
      <w:r w:rsidRPr="00F73F19">
        <w:rPr>
          <w:rFonts w:ascii="Corbel" w:eastAsiaTheme="minorEastAsia" w:hAnsi="Corbel" w:cs="Arial"/>
        </w:rPr>
        <w:t>e) of the Education Act, the school will not consider or take into account any of the following in deciding on applications for admission or when placing a student on a waiting list for admission to the school</w:t>
      </w:r>
      <w:r w:rsidR="004F4AA6" w:rsidRPr="00F73F19">
        <w:rPr>
          <w:rFonts w:ascii="Corbel" w:eastAsiaTheme="minorEastAsia" w:hAnsi="Corbel" w:cs="Arial"/>
        </w:rPr>
        <w:t>:</w:t>
      </w:r>
    </w:p>
    <w:p w:rsidR="00A1551D" w:rsidRPr="00F73F19" w:rsidRDefault="00A1551D" w:rsidP="00A1551D">
      <w:pPr>
        <w:autoSpaceDE w:val="0"/>
        <w:autoSpaceDN w:val="0"/>
        <w:adjustRightInd w:val="0"/>
        <w:contextualSpacing/>
        <w:rPr>
          <w:rFonts w:ascii="Corbel" w:hAnsi="Corbel" w:cs="TimesNewRomanPSMT"/>
        </w:rPr>
      </w:pPr>
    </w:p>
    <w:p w:rsidR="00A1551D" w:rsidRPr="00F73F19" w:rsidRDefault="00A1551D" w:rsidP="00A1551D">
      <w:pPr>
        <w:numPr>
          <w:ilvl w:val="0"/>
          <w:numId w:val="19"/>
        </w:numPr>
        <w:autoSpaceDE w:val="0"/>
        <w:autoSpaceDN w:val="0"/>
        <w:adjustRightInd w:val="0"/>
        <w:spacing w:after="0" w:line="240" w:lineRule="auto"/>
        <w:ind w:hanging="294"/>
        <w:contextualSpacing/>
        <w:rPr>
          <w:rFonts w:ascii="Corbel" w:hAnsi="Corbel" w:cs="TimesNewRomanPSMT"/>
          <w:color w:val="C00000"/>
        </w:rPr>
      </w:pPr>
      <w:r w:rsidRPr="00F73F19">
        <w:rPr>
          <w:rFonts w:ascii="Corbel" w:hAnsi="Corbel" w:cs="TimesNewRomanPSMT"/>
        </w:rPr>
        <w:t xml:space="preserve">a student’s prior attendance at a pre-school or pre-school service, including naíonraí, </w:t>
      </w:r>
    </w:p>
    <w:p w:rsidR="00A1551D" w:rsidRPr="00F73F19" w:rsidRDefault="00A1551D" w:rsidP="00A1551D">
      <w:pPr>
        <w:autoSpaceDE w:val="0"/>
        <w:autoSpaceDN w:val="0"/>
        <w:adjustRightInd w:val="0"/>
        <w:spacing w:after="0" w:line="240" w:lineRule="auto"/>
        <w:ind w:left="720"/>
        <w:contextualSpacing/>
        <w:rPr>
          <w:rFonts w:ascii="Corbel" w:hAnsi="Corbel" w:cs="TimesNewRomanPSMT"/>
          <w:color w:val="C00000"/>
        </w:rPr>
      </w:pPr>
    </w:p>
    <w:p w:rsidR="00672608" w:rsidRPr="00F73F19" w:rsidRDefault="00672608" w:rsidP="008A3711">
      <w:pPr>
        <w:numPr>
          <w:ilvl w:val="0"/>
          <w:numId w:val="19"/>
        </w:numPr>
        <w:autoSpaceDE w:val="0"/>
        <w:autoSpaceDN w:val="0"/>
        <w:adjustRightInd w:val="0"/>
        <w:spacing w:after="0" w:line="240" w:lineRule="auto"/>
        <w:contextualSpacing/>
        <w:rPr>
          <w:rFonts w:ascii="Corbel" w:hAnsi="Corbel" w:cs="TimesNewRomanPSMT"/>
        </w:rPr>
      </w:pPr>
      <w:r w:rsidRPr="00F73F19">
        <w:rPr>
          <w:rFonts w:ascii="Corbel" w:hAnsi="Corbel"/>
          <w:color w:val="000000"/>
        </w:rPr>
        <w:t>the payment of fees or contributions (howsoever described) to the school;</w:t>
      </w:r>
    </w:p>
    <w:p w:rsidR="00672608" w:rsidRPr="00F73F19" w:rsidRDefault="00672608" w:rsidP="00672608">
      <w:pPr>
        <w:autoSpaceDE w:val="0"/>
        <w:autoSpaceDN w:val="0"/>
        <w:adjustRightInd w:val="0"/>
        <w:spacing w:after="0" w:line="240" w:lineRule="auto"/>
        <w:ind w:left="720"/>
        <w:contextualSpacing/>
        <w:rPr>
          <w:rFonts w:ascii="Corbel" w:hAnsi="Corbel" w:cs="TimesNewRomanPSMT"/>
        </w:rPr>
      </w:pPr>
    </w:p>
    <w:p w:rsidR="00FE7A01" w:rsidRPr="00F73F19" w:rsidRDefault="00FE7A01" w:rsidP="008A3711">
      <w:pPr>
        <w:numPr>
          <w:ilvl w:val="0"/>
          <w:numId w:val="19"/>
        </w:numPr>
        <w:autoSpaceDE w:val="0"/>
        <w:autoSpaceDN w:val="0"/>
        <w:adjustRightInd w:val="0"/>
        <w:spacing w:after="0" w:line="240" w:lineRule="auto"/>
        <w:contextualSpacing/>
        <w:rPr>
          <w:rFonts w:ascii="Corbel" w:hAnsi="Corbel" w:cs="TimesNewRomanPSMT"/>
        </w:rPr>
      </w:pPr>
      <w:r w:rsidRPr="00F73F19">
        <w:rPr>
          <w:rFonts w:ascii="Corbel" w:hAnsi="Corbel" w:cs="TimesNewRomanPSMT"/>
        </w:rPr>
        <w:t>a student’s academic ability, skills or aptitude;</w:t>
      </w:r>
      <w:r w:rsidR="008A3711" w:rsidRPr="00F73F19">
        <w:rPr>
          <w:rFonts w:ascii="Corbel" w:hAnsi="Corbel" w:cs="TimesNewRomanPSMT"/>
        </w:rPr>
        <w:t xml:space="preserve"> other than in relation to </w:t>
      </w:r>
      <w:r w:rsidRPr="00F73F19">
        <w:rPr>
          <w:rFonts w:ascii="Corbel" w:hAnsi="Corbel" w:cs="TimesNewRomanPSMT"/>
        </w:rPr>
        <w:t xml:space="preserve">admission to </w:t>
      </w:r>
      <w:r w:rsidR="008A3711" w:rsidRPr="00F73F19">
        <w:rPr>
          <w:rFonts w:ascii="Corbel" w:hAnsi="Corbel" w:cs="TimesNewRomanPSMT"/>
        </w:rPr>
        <w:t>the ASD</w:t>
      </w:r>
      <w:r w:rsidRPr="00F73F19">
        <w:rPr>
          <w:rFonts w:ascii="Corbel" w:hAnsi="Corbel" w:cs="TimesNewRomanPSMT"/>
        </w:rPr>
        <w:t xml:space="preserve"> special class</w:t>
      </w:r>
      <w:r w:rsidR="008A3711" w:rsidRPr="00F73F19">
        <w:rPr>
          <w:rFonts w:ascii="Corbel" w:hAnsi="Corbel" w:cs="TimesNewRomanPSMT"/>
        </w:rPr>
        <w:t>,</w:t>
      </w:r>
      <w:r w:rsidRPr="00F73F19">
        <w:rPr>
          <w:rFonts w:ascii="Corbel" w:hAnsi="Corbel" w:cs="TimesNewRomanPSMT"/>
        </w:rPr>
        <w:t xml:space="preserve"> insofar as it is necessary in order to ascertain whether or not the student has the category of special ed</w:t>
      </w:r>
      <w:r w:rsidR="008A3711" w:rsidRPr="00F73F19">
        <w:rPr>
          <w:rFonts w:ascii="Corbel" w:hAnsi="Corbel" w:cs="TimesNewRomanPSMT"/>
        </w:rPr>
        <w:t>ucational needs concerned</w:t>
      </w:r>
    </w:p>
    <w:p w:rsidR="00FE7A01" w:rsidRPr="00F73F19" w:rsidRDefault="00FE7A01" w:rsidP="00FE7A01">
      <w:pPr>
        <w:autoSpaceDE w:val="0"/>
        <w:autoSpaceDN w:val="0"/>
        <w:adjustRightInd w:val="0"/>
        <w:ind w:left="1080"/>
        <w:contextualSpacing/>
        <w:rPr>
          <w:rFonts w:ascii="Corbel" w:hAnsi="Corbel" w:cs="TimesNewRomanPSMT"/>
        </w:rPr>
      </w:pPr>
    </w:p>
    <w:p w:rsidR="00FE7A01" w:rsidRPr="00F73F19" w:rsidRDefault="00FE7A01" w:rsidP="00FE7A01">
      <w:pPr>
        <w:numPr>
          <w:ilvl w:val="0"/>
          <w:numId w:val="19"/>
        </w:numPr>
        <w:autoSpaceDE w:val="0"/>
        <w:autoSpaceDN w:val="0"/>
        <w:adjustRightInd w:val="0"/>
        <w:spacing w:after="0" w:line="240" w:lineRule="auto"/>
        <w:contextualSpacing/>
        <w:rPr>
          <w:rFonts w:ascii="Corbel" w:hAnsi="Corbel" w:cs="TimesNewRomanPSMT"/>
        </w:rPr>
      </w:pPr>
      <w:r w:rsidRPr="00F73F19">
        <w:rPr>
          <w:rFonts w:ascii="Corbel" w:hAnsi="Corbel" w:cs="TimesNewRomanPSMT"/>
        </w:rPr>
        <w:t>the occupation, financial status, academic ability, skills or aptitude of a student’s parents</w:t>
      </w:r>
    </w:p>
    <w:p w:rsidR="00FE7A01" w:rsidRPr="00F73F19" w:rsidRDefault="00FE7A01" w:rsidP="00FE7A01">
      <w:pPr>
        <w:autoSpaceDE w:val="0"/>
        <w:autoSpaceDN w:val="0"/>
        <w:adjustRightInd w:val="0"/>
        <w:ind w:left="720"/>
        <w:contextualSpacing/>
        <w:rPr>
          <w:rFonts w:ascii="Corbel" w:hAnsi="Corbel" w:cs="TimesNewRomanPSMT"/>
        </w:rPr>
      </w:pPr>
    </w:p>
    <w:p w:rsidR="00FE7A01" w:rsidRPr="00F73F19" w:rsidRDefault="00FE7A01" w:rsidP="00FE7A01">
      <w:pPr>
        <w:numPr>
          <w:ilvl w:val="0"/>
          <w:numId w:val="19"/>
        </w:numPr>
        <w:autoSpaceDE w:val="0"/>
        <w:autoSpaceDN w:val="0"/>
        <w:adjustRightInd w:val="0"/>
        <w:spacing w:after="0" w:line="240" w:lineRule="auto"/>
        <w:contextualSpacing/>
        <w:rPr>
          <w:rFonts w:ascii="Corbel" w:hAnsi="Corbel" w:cs="TimesNewRomanPSMT"/>
        </w:rPr>
      </w:pPr>
      <w:r w:rsidRPr="00F73F19">
        <w:rPr>
          <w:rFonts w:ascii="Corbel" w:hAnsi="Corbel" w:cs="TimesNewRomanPSMT"/>
        </w:rPr>
        <w:t xml:space="preserve">a requirement that a student, or his or her parents, attend an interview, open day or other meeting as a condition of admission; </w:t>
      </w:r>
    </w:p>
    <w:p w:rsidR="008A3711" w:rsidRPr="00F73F19" w:rsidRDefault="008A3711" w:rsidP="008A3711">
      <w:pPr>
        <w:autoSpaceDE w:val="0"/>
        <w:autoSpaceDN w:val="0"/>
        <w:adjustRightInd w:val="0"/>
        <w:spacing w:after="0" w:line="240" w:lineRule="auto"/>
        <w:ind w:left="720"/>
        <w:contextualSpacing/>
        <w:rPr>
          <w:rFonts w:ascii="Corbel" w:hAnsi="Corbel" w:cs="TimesNewRomanPSMT"/>
        </w:rPr>
      </w:pPr>
    </w:p>
    <w:p w:rsidR="008A3711" w:rsidRPr="00F73F19" w:rsidRDefault="00FE7A01" w:rsidP="008A3711">
      <w:pPr>
        <w:numPr>
          <w:ilvl w:val="0"/>
          <w:numId w:val="19"/>
        </w:numPr>
        <w:autoSpaceDE w:val="0"/>
        <w:autoSpaceDN w:val="0"/>
        <w:adjustRightInd w:val="0"/>
        <w:spacing w:after="0" w:line="240" w:lineRule="auto"/>
        <w:contextualSpacing/>
        <w:rPr>
          <w:rFonts w:ascii="Corbel" w:hAnsi="Corbel" w:cs="TimesNewRomanPSMT"/>
        </w:rPr>
      </w:pPr>
      <w:r w:rsidRPr="00F73F19">
        <w:rPr>
          <w:rFonts w:ascii="Corbel" w:hAnsi="Corbel" w:cs="TimesNewRomanPSMT"/>
        </w:rPr>
        <w:t>a student’s connection to the school by virtue of a member of his or her family attending or having previously at</w:t>
      </w:r>
      <w:r w:rsidR="008A3711" w:rsidRPr="00F73F19">
        <w:rPr>
          <w:rFonts w:ascii="Corbel" w:hAnsi="Corbel" w:cs="TimesNewRomanPSMT"/>
        </w:rPr>
        <w:t xml:space="preserve">tended the school </w:t>
      </w:r>
      <w:r w:rsidRPr="00F73F19">
        <w:rPr>
          <w:rFonts w:ascii="Corbel" w:hAnsi="Corbel" w:cs="Arial"/>
        </w:rPr>
        <w:t>other than</w:t>
      </w:r>
      <w:r w:rsidR="008A3711" w:rsidRPr="00F73F19">
        <w:rPr>
          <w:rFonts w:ascii="Corbel" w:hAnsi="Corbel" w:cs="Arial"/>
        </w:rPr>
        <w:t xml:space="preserve"> </w:t>
      </w:r>
      <w:r w:rsidRPr="00F73F19">
        <w:rPr>
          <w:rFonts w:ascii="Corbel" w:hAnsi="Corbel" w:cs="Arial"/>
        </w:rPr>
        <w:t xml:space="preserve">siblings of a student attending or having attended the school </w:t>
      </w:r>
    </w:p>
    <w:p w:rsidR="00FE7A01" w:rsidRPr="00F73F19" w:rsidRDefault="00FE7A01" w:rsidP="00FE7A01">
      <w:pPr>
        <w:ind w:left="720"/>
        <w:contextualSpacing/>
        <w:rPr>
          <w:rFonts w:ascii="Corbel" w:hAnsi="Corbel" w:cs="TimesNewRomanPSMT"/>
        </w:rPr>
      </w:pPr>
    </w:p>
    <w:p w:rsidR="00FE7A01" w:rsidRPr="00F73F19" w:rsidRDefault="00FE7A01" w:rsidP="00FE7A01">
      <w:pPr>
        <w:numPr>
          <w:ilvl w:val="0"/>
          <w:numId w:val="19"/>
        </w:numPr>
        <w:autoSpaceDE w:val="0"/>
        <w:autoSpaceDN w:val="0"/>
        <w:adjustRightInd w:val="0"/>
        <w:spacing w:after="0" w:line="240" w:lineRule="auto"/>
        <w:contextualSpacing/>
        <w:rPr>
          <w:rFonts w:ascii="Corbel" w:hAnsi="Corbel" w:cs="TimesNewRomanPSMT"/>
        </w:rPr>
      </w:pPr>
      <w:r w:rsidRPr="00F73F19">
        <w:rPr>
          <w:rFonts w:ascii="Corbel" w:hAnsi="Corbel" w:cs="TimesNewRomanPSMT"/>
        </w:rPr>
        <w:t xml:space="preserve">the date and time on which an application for admission was received by the school, </w:t>
      </w:r>
    </w:p>
    <w:p w:rsidR="00FE7A01" w:rsidRPr="00F73F19" w:rsidRDefault="00FE7A01" w:rsidP="00FE7A01">
      <w:pPr>
        <w:autoSpaceDE w:val="0"/>
        <w:autoSpaceDN w:val="0"/>
        <w:adjustRightInd w:val="0"/>
        <w:ind w:left="720"/>
        <w:rPr>
          <w:rFonts w:ascii="Corbel" w:hAnsi="Corbel" w:cs="TimesNewRomanPSMT"/>
        </w:rPr>
      </w:pPr>
      <w:r w:rsidRPr="00F73F19">
        <w:rPr>
          <w:rFonts w:ascii="Corbel" w:hAnsi="Corbel" w:cs="TimesNewRomanPSMT"/>
        </w:rPr>
        <w:t>This is subject to the application being received at any time during the period specified for receiving applications set out in the annual admission notice of the school for the school year concerned.</w:t>
      </w:r>
    </w:p>
    <w:p w:rsidR="0099669A" w:rsidRPr="00F73F19" w:rsidRDefault="0099669A" w:rsidP="0099669A">
      <w:pPr>
        <w:pStyle w:val="ListParagraph"/>
        <w:spacing w:after="0" w:line="240" w:lineRule="auto"/>
        <w:ind w:left="851"/>
        <w:jc w:val="both"/>
        <w:rPr>
          <w:rFonts w:ascii="Arial" w:eastAsiaTheme="minorEastAsia" w:hAnsi="Arial" w:cs="Arial"/>
          <w:b/>
          <w:color w:val="385623" w:themeColor="accent6" w:themeShade="80"/>
        </w:rPr>
      </w:pPr>
    </w:p>
    <w:p w:rsidR="00406BE7" w:rsidRDefault="00406BE7" w:rsidP="00ED00CD">
      <w:pPr>
        <w:pStyle w:val="Heading2"/>
        <w:numPr>
          <w:ilvl w:val="0"/>
          <w:numId w:val="33"/>
        </w:numPr>
        <w:rPr>
          <w:rFonts w:ascii="Corbel" w:eastAsiaTheme="minorEastAsia" w:hAnsi="Corbel" w:cs="Arial"/>
          <w:b/>
          <w:smallCaps/>
          <w:color w:val="385623" w:themeColor="accent6" w:themeShade="80"/>
          <w:sz w:val="28"/>
          <w:szCs w:val="28"/>
        </w:rPr>
      </w:pPr>
      <w:r w:rsidRPr="00FE7A01">
        <w:rPr>
          <w:rFonts w:ascii="Corbel" w:eastAsiaTheme="minorEastAsia" w:hAnsi="Corbel" w:cs="Arial"/>
          <w:b/>
          <w:smallCaps/>
          <w:color w:val="385623" w:themeColor="accent6" w:themeShade="80"/>
          <w:sz w:val="28"/>
          <w:szCs w:val="28"/>
        </w:rPr>
        <w:t xml:space="preserve">Decisions on applications </w:t>
      </w:r>
    </w:p>
    <w:p w:rsidR="00046B52" w:rsidRPr="00046B52" w:rsidRDefault="00046B52" w:rsidP="00046B52"/>
    <w:p w:rsidR="00CD2B6C" w:rsidRPr="00F73F19" w:rsidRDefault="00406BE7" w:rsidP="00E47AF1">
      <w:pPr>
        <w:spacing w:after="0" w:line="240" w:lineRule="auto"/>
        <w:rPr>
          <w:rFonts w:ascii="Corbel" w:eastAsiaTheme="minorEastAsia" w:hAnsi="Corbel" w:cs="Arial"/>
        </w:rPr>
      </w:pPr>
      <w:r w:rsidRPr="00F73F19">
        <w:rPr>
          <w:rFonts w:ascii="Corbel" w:eastAsiaTheme="minorEastAsia" w:hAnsi="Corbel" w:cs="Arial"/>
        </w:rPr>
        <w:t>All decisions on applicat</w:t>
      </w:r>
      <w:r w:rsidR="00CD2B6C" w:rsidRPr="00F73F19">
        <w:rPr>
          <w:rFonts w:ascii="Corbel" w:eastAsiaTheme="minorEastAsia" w:hAnsi="Corbel" w:cs="Arial"/>
        </w:rPr>
        <w:t xml:space="preserve">ions for admission </w:t>
      </w:r>
      <w:r w:rsidR="00874D4C" w:rsidRPr="00F73F19">
        <w:rPr>
          <w:rFonts w:ascii="Corbel" w:eastAsiaTheme="minorEastAsia" w:hAnsi="Corbel" w:cs="Arial"/>
        </w:rPr>
        <w:t xml:space="preserve">to </w:t>
      </w:r>
      <w:r w:rsidR="008A3711" w:rsidRPr="00F73F19">
        <w:rPr>
          <w:rFonts w:ascii="Corbel" w:eastAsiaTheme="minorEastAsia" w:hAnsi="Corbel" w:cs="Arial"/>
        </w:rPr>
        <w:t>Bunscoil Bhríde</w:t>
      </w:r>
      <w:r w:rsidR="00874D4C" w:rsidRPr="00F73F19">
        <w:rPr>
          <w:rFonts w:ascii="Corbel" w:eastAsiaTheme="minorEastAsia" w:hAnsi="Corbel" w:cs="Arial"/>
        </w:rPr>
        <w:t xml:space="preserve"> </w:t>
      </w:r>
      <w:r w:rsidR="00AE7E94" w:rsidRPr="00F73F19">
        <w:rPr>
          <w:rFonts w:ascii="Corbel" w:eastAsiaTheme="minorEastAsia" w:hAnsi="Corbel" w:cs="Arial"/>
        </w:rPr>
        <w:t>will be</w:t>
      </w:r>
      <w:r w:rsidR="00CD2B6C" w:rsidRPr="00F73F19">
        <w:rPr>
          <w:rFonts w:ascii="Corbel" w:eastAsiaTheme="minorEastAsia" w:hAnsi="Corbel" w:cs="Arial"/>
        </w:rPr>
        <w:t xml:space="preserve"> based on the following:</w:t>
      </w:r>
    </w:p>
    <w:p w:rsidR="00212DB7" w:rsidRPr="00F73F19" w:rsidRDefault="00212DB7" w:rsidP="00E47AF1">
      <w:pPr>
        <w:pStyle w:val="ListParagraph"/>
        <w:numPr>
          <w:ilvl w:val="0"/>
          <w:numId w:val="25"/>
        </w:numPr>
        <w:spacing w:after="0" w:line="240" w:lineRule="auto"/>
        <w:ind w:left="426"/>
        <w:rPr>
          <w:rFonts w:ascii="Corbel" w:eastAsiaTheme="minorEastAsia" w:hAnsi="Corbel" w:cs="Arial"/>
          <w:b/>
        </w:rPr>
      </w:pPr>
      <w:r w:rsidRPr="00F73F19">
        <w:rPr>
          <w:rFonts w:ascii="Corbel" w:eastAsiaTheme="minorEastAsia" w:hAnsi="Corbel" w:cs="Arial"/>
        </w:rPr>
        <w:t>O</w:t>
      </w:r>
      <w:r w:rsidR="007E7E26" w:rsidRPr="00F73F19">
        <w:rPr>
          <w:rFonts w:ascii="Corbel" w:eastAsiaTheme="minorEastAsia" w:hAnsi="Corbel" w:cs="Arial"/>
        </w:rPr>
        <w:t>ur</w:t>
      </w:r>
      <w:r w:rsidRPr="00F73F19">
        <w:rPr>
          <w:rFonts w:ascii="Corbel" w:eastAsiaTheme="minorEastAsia" w:hAnsi="Corbel" w:cs="Arial"/>
        </w:rPr>
        <w:t xml:space="preserve"> school’s admission policy</w:t>
      </w:r>
    </w:p>
    <w:p w:rsidR="00CD2B6C" w:rsidRPr="00F73F19" w:rsidRDefault="00212DB7" w:rsidP="00E47AF1">
      <w:pPr>
        <w:pStyle w:val="ListParagraph"/>
        <w:numPr>
          <w:ilvl w:val="0"/>
          <w:numId w:val="25"/>
        </w:numPr>
        <w:spacing w:after="0" w:line="240" w:lineRule="auto"/>
        <w:ind w:left="426"/>
        <w:rPr>
          <w:rFonts w:ascii="Corbel" w:eastAsiaTheme="minorEastAsia" w:hAnsi="Corbel" w:cs="Arial"/>
          <w:b/>
        </w:rPr>
      </w:pPr>
      <w:r w:rsidRPr="00F73F19">
        <w:rPr>
          <w:rFonts w:ascii="Corbel" w:eastAsiaTheme="minorEastAsia" w:hAnsi="Corbel" w:cs="Arial"/>
        </w:rPr>
        <w:t>T</w:t>
      </w:r>
      <w:r w:rsidR="00CD2B6C" w:rsidRPr="00F73F19">
        <w:rPr>
          <w:rFonts w:ascii="Corbel" w:eastAsiaTheme="minorEastAsia" w:hAnsi="Corbel" w:cs="Arial"/>
        </w:rPr>
        <w:t>he school’s annual admission notice</w:t>
      </w:r>
      <w:r w:rsidRPr="00F73F19">
        <w:rPr>
          <w:rFonts w:ascii="Corbel" w:eastAsiaTheme="minorEastAsia" w:hAnsi="Corbel" w:cs="Arial"/>
        </w:rPr>
        <w:t xml:space="preserve"> </w:t>
      </w:r>
    </w:p>
    <w:p w:rsidR="00D932F9" w:rsidRPr="00F73F19" w:rsidRDefault="00CD2B6C" w:rsidP="00E47AF1">
      <w:pPr>
        <w:pStyle w:val="ListParagraph"/>
        <w:numPr>
          <w:ilvl w:val="0"/>
          <w:numId w:val="25"/>
        </w:numPr>
        <w:spacing w:after="0" w:line="240" w:lineRule="auto"/>
        <w:ind w:left="426"/>
        <w:rPr>
          <w:rFonts w:ascii="Corbel" w:eastAsiaTheme="minorEastAsia" w:hAnsi="Corbel" w:cs="Arial"/>
          <w:b/>
        </w:rPr>
      </w:pPr>
      <w:r w:rsidRPr="00F73F19">
        <w:rPr>
          <w:rFonts w:ascii="Corbel" w:eastAsiaTheme="minorEastAsia" w:hAnsi="Corbel" w:cs="Arial"/>
        </w:rPr>
        <w:t>The</w:t>
      </w:r>
      <w:r w:rsidR="00406BE7" w:rsidRPr="00F73F19">
        <w:rPr>
          <w:rFonts w:ascii="Corbel" w:eastAsiaTheme="minorEastAsia" w:hAnsi="Corbel" w:cs="Arial"/>
        </w:rPr>
        <w:t xml:space="preserve"> information</w:t>
      </w:r>
      <w:r w:rsidR="00ED1621" w:rsidRPr="00F73F19">
        <w:rPr>
          <w:rFonts w:ascii="Corbel" w:eastAsiaTheme="minorEastAsia" w:hAnsi="Corbel" w:cs="Arial"/>
          <w:color w:val="0070C0"/>
        </w:rPr>
        <w:t xml:space="preserve"> </w:t>
      </w:r>
      <w:r w:rsidRPr="00F73F19">
        <w:rPr>
          <w:rFonts w:ascii="Corbel" w:eastAsiaTheme="minorEastAsia" w:hAnsi="Corbel" w:cs="Arial"/>
        </w:rPr>
        <w:t xml:space="preserve">provided by the applicant in the </w:t>
      </w:r>
      <w:r w:rsidR="007E7E26" w:rsidRPr="00F73F19">
        <w:rPr>
          <w:rFonts w:ascii="Corbel" w:eastAsiaTheme="minorEastAsia" w:hAnsi="Corbel" w:cs="Arial"/>
        </w:rPr>
        <w:t xml:space="preserve">school’s official </w:t>
      </w:r>
      <w:r w:rsidRPr="00F73F19">
        <w:rPr>
          <w:rFonts w:ascii="Corbel" w:eastAsiaTheme="minorEastAsia" w:hAnsi="Corbel" w:cs="Arial"/>
        </w:rPr>
        <w:t xml:space="preserve">application form received during the period specified in </w:t>
      </w:r>
      <w:r w:rsidR="007E7E26" w:rsidRPr="00F73F19">
        <w:rPr>
          <w:rFonts w:ascii="Corbel" w:eastAsiaTheme="minorEastAsia" w:hAnsi="Corbel" w:cs="Arial"/>
        </w:rPr>
        <w:t>our</w:t>
      </w:r>
      <w:r w:rsidRPr="00F73F19">
        <w:rPr>
          <w:rFonts w:ascii="Corbel" w:eastAsiaTheme="minorEastAsia" w:hAnsi="Corbel" w:cs="Arial"/>
        </w:rPr>
        <w:t xml:space="preserve"> annual admission notice for receiving appl</w:t>
      </w:r>
      <w:r w:rsidR="00212DB7" w:rsidRPr="00F73F19">
        <w:rPr>
          <w:rFonts w:ascii="Corbel" w:eastAsiaTheme="minorEastAsia" w:hAnsi="Corbel" w:cs="Arial"/>
        </w:rPr>
        <w:t>ications</w:t>
      </w:r>
    </w:p>
    <w:p w:rsidR="00D3482E" w:rsidRPr="00F73F19" w:rsidRDefault="00D3482E" w:rsidP="00E47AF1">
      <w:pPr>
        <w:pStyle w:val="ListParagraph"/>
        <w:spacing w:after="0" w:line="240" w:lineRule="auto"/>
        <w:ind w:left="426"/>
        <w:rPr>
          <w:rFonts w:ascii="Corbel" w:eastAsiaTheme="minorEastAsia" w:hAnsi="Corbel" w:cs="Arial"/>
        </w:rPr>
      </w:pPr>
    </w:p>
    <w:p w:rsidR="00A944A9" w:rsidRPr="00F73F19" w:rsidRDefault="00D3482E" w:rsidP="00E47AF1">
      <w:pPr>
        <w:pStyle w:val="ListParagraph"/>
        <w:spacing w:after="0" w:line="240" w:lineRule="auto"/>
        <w:ind w:left="426"/>
        <w:rPr>
          <w:rFonts w:ascii="Corbel" w:eastAsiaTheme="minorEastAsia" w:hAnsi="Corbel" w:cs="Arial"/>
        </w:rPr>
      </w:pPr>
      <w:r w:rsidRPr="00F73F19">
        <w:rPr>
          <w:rFonts w:ascii="Corbel" w:eastAsiaTheme="minorEastAsia" w:hAnsi="Corbel" w:cs="Arial"/>
        </w:rPr>
        <w:t>(</w:t>
      </w:r>
      <w:r w:rsidR="007E7E26" w:rsidRPr="00F73F19">
        <w:rPr>
          <w:rFonts w:ascii="Corbel" w:eastAsiaTheme="minorEastAsia" w:hAnsi="Corbel" w:cs="Arial"/>
        </w:rPr>
        <w:t>Please see sectio</w:t>
      </w:r>
      <w:r w:rsidR="00F10754" w:rsidRPr="00F73F19">
        <w:rPr>
          <w:rFonts w:ascii="Corbel" w:eastAsiaTheme="minorEastAsia" w:hAnsi="Corbel" w:cs="Arial"/>
        </w:rPr>
        <w:t>n 1</w:t>
      </w:r>
      <w:r w:rsidR="003E70AB" w:rsidRPr="00F73F19">
        <w:rPr>
          <w:rStyle w:val="Hyperlink"/>
          <w:rFonts w:ascii="Corbel" w:eastAsiaTheme="minorEastAsia" w:hAnsi="Corbel" w:cs="Arial"/>
          <w:color w:val="auto"/>
          <w:u w:val="none"/>
        </w:rPr>
        <w:t>4</w:t>
      </w:r>
      <w:r w:rsidR="007E7E26" w:rsidRPr="00F73F19">
        <w:rPr>
          <w:rFonts w:ascii="Corbel" w:eastAsiaTheme="minorEastAsia" w:hAnsi="Corbel" w:cs="Arial"/>
        </w:rPr>
        <w:t xml:space="preserve"> below in</w:t>
      </w:r>
      <w:r w:rsidR="00874D4C" w:rsidRPr="00F73F19">
        <w:rPr>
          <w:rFonts w:ascii="Corbel" w:eastAsiaTheme="minorEastAsia" w:hAnsi="Corbel" w:cs="Arial"/>
        </w:rPr>
        <w:t xml:space="preserve"> relation to applications </w:t>
      </w:r>
      <w:r w:rsidR="007E7E26" w:rsidRPr="00F73F19">
        <w:rPr>
          <w:rFonts w:ascii="Corbel" w:eastAsiaTheme="minorEastAsia" w:hAnsi="Corbel" w:cs="Arial"/>
        </w:rPr>
        <w:t>received outside of th</w:t>
      </w:r>
      <w:r w:rsidRPr="00F73F19">
        <w:rPr>
          <w:rFonts w:ascii="Corbel" w:eastAsiaTheme="minorEastAsia" w:hAnsi="Corbel" w:cs="Arial"/>
        </w:rPr>
        <w:t>e admissions</w:t>
      </w:r>
      <w:r w:rsidR="007E7E26" w:rsidRPr="00F73F19">
        <w:rPr>
          <w:rFonts w:ascii="Corbel" w:eastAsiaTheme="minorEastAsia" w:hAnsi="Corbel" w:cs="Arial"/>
        </w:rPr>
        <w:t xml:space="preserve"> period and sectio</w:t>
      </w:r>
      <w:r w:rsidR="00883B35" w:rsidRPr="00F73F19">
        <w:rPr>
          <w:rFonts w:ascii="Corbel" w:eastAsiaTheme="minorEastAsia" w:hAnsi="Corbel" w:cs="Arial"/>
        </w:rPr>
        <w:t>n 1</w:t>
      </w:r>
      <w:r w:rsidR="003E70AB" w:rsidRPr="00F73F19">
        <w:rPr>
          <w:rFonts w:ascii="Corbel" w:eastAsiaTheme="minorEastAsia" w:hAnsi="Corbel" w:cs="Arial"/>
        </w:rPr>
        <w:t>5</w:t>
      </w:r>
      <w:r w:rsidR="007E7E26" w:rsidRPr="00F73F19">
        <w:rPr>
          <w:rFonts w:ascii="Corbel" w:eastAsiaTheme="minorEastAsia" w:hAnsi="Corbel" w:cs="Arial"/>
        </w:rPr>
        <w:t xml:space="preserve"> below in relation to applications for places in years other than the intake </w:t>
      </w:r>
      <w:r w:rsidRPr="00F73F19">
        <w:rPr>
          <w:rFonts w:ascii="Corbel" w:eastAsiaTheme="minorEastAsia" w:hAnsi="Corbel" w:cs="Arial"/>
        </w:rPr>
        <w:t>group.)</w:t>
      </w:r>
    </w:p>
    <w:p w:rsidR="007E7E26" w:rsidRPr="00F73F19" w:rsidRDefault="007E7E26" w:rsidP="00E47AF1">
      <w:pPr>
        <w:pStyle w:val="ListParagraph"/>
        <w:spacing w:after="0" w:line="240" w:lineRule="auto"/>
        <w:ind w:left="426"/>
        <w:rPr>
          <w:rFonts w:ascii="Corbel" w:eastAsiaTheme="minorEastAsia" w:hAnsi="Corbel" w:cs="Arial"/>
        </w:rPr>
      </w:pPr>
    </w:p>
    <w:p w:rsidR="00406BE7" w:rsidRPr="00F73F19" w:rsidRDefault="00406BE7" w:rsidP="00E47AF1">
      <w:pPr>
        <w:spacing w:after="0" w:line="240" w:lineRule="auto"/>
        <w:rPr>
          <w:rFonts w:ascii="Corbel" w:eastAsiaTheme="minorEastAsia" w:hAnsi="Corbel" w:cs="Arial"/>
        </w:rPr>
      </w:pPr>
      <w:r w:rsidRPr="00F73F19">
        <w:rPr>
          <w:rFonts w:ascii="Corbel" w:eastAsiaTheme="minorEastAsia" w:hAnsi="Corbel" w:cs="Arial"/>
        </w:rPr>
        <w:t xml:space="preserve">Selection criteria </w:t>
      </w:r>
      <w:r w:rsidR="00ED1621" w:rsidRPr="00F73F19">
        <w:rPr>
          <w:rFonts w:ascii="Corbel" w:eastAsiaTheme="minorEastAsia" w:hAnsi="Corbel" w:cs="Arial"/>
        </w:rPr>
        <w:t xml:space="preserve">that are </w:t>
      </w:r>
      <w:r w:rsidRPr="00F73F19">
        <w:rPr>
          <w:rFonts w:ascii="Corbel" w:eastAsiaTheme="minorEastAsia" w:hAnsi="Corbel" w:cs="Arial"/>
        </w:rPr>
        <w:t>not included in our school admission policy will not be used to make a decision on an application for a place in our school.</w:t>
      </w:r>
    </w:p>
    <w:p w:rsidR="005E4A3E" w:rsidRPr="00C56AF5" w:rsidRDefault="005E4A3E" w:rsidP="00E47AF1">
      <w:pPr>
        <w:spacing w:after="0" w:line="240" w:lineRule="auto"/>
        <w:rPr>
          <w:rFonts w:ascii="Corbel" w:eastAsiaTheme="minorEastAsia" w:hAnsi="Corbel" w:cs="Arial"/>
          <w:b/>
          <w:sz w:val="24"/>
          <w:szCs w:val="24"/>
        </w:rPr>
      </w:pPr>
    </w:p>
    <w:p w:rsidR="00406BE7" w:rsidRPr="00FE7A01" w:rsidRDefault="00406BE7" w:rsidP="00ED00CD">
      <w:pPr>
        <w:pStyle w:val="Heading2"/>
        <w:numPr>
          <w:ilvl w:val="0"/>
          <w:numId w:val="33"/>
        </w:numPr>
        <w:rPr>
          <w:rFonts w:ascii="Corbel" w:eastAsiaTheme="minorEastAsia" w:hAnsi="Corbel" w:cs="Arial"/>
          <w:b/>
          <w:smallCaps/>
          <w:color w:val="385623" w:themeColor="accent6" w:themeShade="80"/>
          <w:sz w:val="28"/>
          <w:szCs w:val="28"/>
        </w:rPr>
      </w:pPr>
      <w:r w:rsidRPr="00FE7A01">
        <w:rPr>
          <w:rFonts w:ascii="Corbel" w:eastAsiaTheme="minorEastAsia" w:hAnsi="Corbel" w:cs="Arial"/>
          <w:b/>
          <w:smallCaps/>
          <w:color w:val="385623" w:themeColor="accent6" w:themeShade="80"/>
          <w:sz w:val="28"/>
          <w:szCs w:val="28"/>
        </w:rPr>
        <w:t>Notifying applicants of decisions</w:t>
      </w:r>
    </w:p>
    <w:p w:rsidR="00406BE7" w:rsidRPr="00C56AF5" w:rsidRDefault="00406BE7" w:rsidP="00406BE7">
      <w:pPr>
        <w:autoSpaceDE w:val="0"/>
        <w:autoSpaceDN w:val="0"/>
        <w:adjustRightInd w:val="0"/>
        <w:spacing w:after="0" w:line="240" w:lineRule="auto"/>
        <w:contextualSpacing/>
        <w:jc w:val="both"/>
        <w:rPr>
          <w:rFonts w:ascii="Corbel" w:eastAsiaTheme="minorEastAsia" w:hAnsi="Corbel" w:cs="Arial"/>
          <w:color w:val="385623" w:themeColor="accent6" w:themeShade="80"/>
          <w:sz w:val="24"/>
          <w:szCs w:val="24"/>
        </w:rPr>
      </w:pPr>
    </w:p>
    <w:p w:rsidR="00406BE7" w:rsidRPr="00FD7EB4" w:rsidRDefault="00406BE7" w:rsidP="00E47AF1">
      <w:pPr>
        <w:autoSpaceDE w:val="0"/>
        <w:autoSpaceDN w:val="0"/>
        <w:adjustRightInd w:val="0"/>
        <w:spacing w:after="0" w:line="240" w:lineRule="auto"/>
        <w:rPr>
          <w:rFonts w:ascii="Corbel" w:eastAsiaTheme="minorEastAsia" w:hAnsi="Corbel" w:cs="Arial"/>
        </w:rPr>
      </w:pPr>
      <w:r w:rsidRPr="00FD7EB4">
        <w:rPr>
          <w:rFonts w:ascii="Corbel" w:eastAsiaTheme="minorEastAsia" w:hAnsi="Corbel" w:cs="Arial"/>
        </w:rPr>
        <w:t xml:space="preserve">Applicants will be informed </w:t>
      </w:r>
      <w:r w:rsidR="00ED1621" w:rsidRPr="00FD7EB4">
        <w:rPr>
          <w:rFonts w:ascii="Corbel" w:eastAsiaTheme="minorEastAsia" w:hAnsi="Corbel" w:cs="Arial"/>
        </w:rPr>
        <w:t xml:space="preserve">in writing </w:t>
      </w:r>
      <w:r w:rsidRPr="00FD7EB4">
        <w:rPr>
          <w:rFonts w:ascii="Corbel" w:eastAsiaTheme="minorEastAsia" w:hAnsi="Corbel" w:cs="Arial"/>
        </w:rPr>
        <w:t xml:space="preserve">as to the decision of the school, </w:t>
      </w:r>
      <w:r w:rsidR="00ED1621" w:rsidRPr="00FD7EB4">
        <w:rPr>
          <w:rFonts w:ascii="Corbel" w:eastAsiaTheme="minorEastAsia" w:hAnsi="Corbel" w:cs="Arial"/>
        </w:rPr>
        <w:t>within the timeline</w:t>
      </w:r>
      <w:r w:rsidRPr="00FD7EB4">
        <w:rPr>
          <w:rFonts w:ascii="Corbel" w:eastAsiaTheme="minorEastAsia" w:hAnsi="Corbel" w:cs="Arial"/>
        </w:rPr>
        <w:t xml:space="preserve"> outlined in the annual admissions notice. </w:t>
      </w:r>
    </w:p>
    <w:p w:rsidR="00406BE7" w:rsidRPr="00FD7EB4" w:rsidRDefault="00406BE7" w:rsidP="00E47AF1">
      <w:pPr>
        <w:autoSpaceDE w:val="0"/>
        <w:autoSpaceDN w:val="0"/>
        <w:adjustRightInd w:val="0"/>
        <w:spacing w:after="0" w:line="240" w:lineRule="auto"/>
        <w:rPr>
          <w:rFonts w:ascii="Corbel" w:eastAsiaTheme="minorEastAsia" w:hAnsi="Corbel" w:cs="Arial"/>
        </w:rPr>
      </w:pPr>
    </w:p>
    <w:p w:rsidR="00406BE7" w:rsidRPr="00FD7EB4" w:rsidRDefault="00406BE7" w:rsidP="00E47AF1">
      <w:pPr>
        <w:autoSpaceDE w:val="0"/>
        <w:autoSpaceDN w:val="0"/>
        <w:adjustRightInd w:val="0"/>
        <w:spacing w:after="0" w:line="240" w:lineRule="auto"/>
        <w:rPr>
          <w:rFonts w:ascii="Corbel" w:eastAsiaTheme="minorEastAsia" w:hAnsi="Corbel" w:cs="Arial"/>
        </w:rPr>
      </w:pPr>
      <w:r w:rsidRPr="00FD7EB4">
        <w:rPr>
          <w:rFonts w:ascii="Corbel" w:eastAsiaTheme="minorEastAsia" w:hAnsi="Corbel" w:cs="Arial"/>
        </w:rPr>
        <w:t>If a student is not offered a place in our school, the reasons why they were not offered a place will be communicated in writing</w:t>
      </w:r>
      <w:r w:rsidR="00ED1621" w:rsidRPr="00FD7EB4">
        <w:rPr>
          <w:rFonts w:ascii="Corbel" w:eastAsiaTheme="minorEastAsia" w:hAnsi="Corbel" w:cs="Arial"/>
        </w:rPr>
        <w:t xml:space="preserve"> to the applicant</w:t>
      </w:r>
      <w:r w:rsidRPr="00FD7EB4">
        <w:rPr>
          <w:rFonts w:ascii="Corbel" w:eastAsiaTheme="minorEastAsia" w:hAnsi="Corbel" w:cs="Arial"/>
        </w:rPr>
        <w:t>,</w:t>
      </w:r>
      <w:r w:rsidR="00ED1621" w:rsidRPr="00FD7EB4">
        <w:rPr>
          <w:rFonts w:ascii="Corbel" w:eastAsiaTheme="minorEastAsia" w:hAnsi="Corbel" w:cs="Arial"/>
        </w:rPr>
        <w:t xml:space="preserve"> including</w:t>
      </w:r>
      <w:r w:rsidR="00481B24" w:rsidRPr="00FD7EB4">
        <w:rPr>
          <w:rFonts w:ascii="Corbel" w:eastAsiaTheme="minorEastAsia" w:hAnsi="Corbel" w:cs="Arial"/>
        </w:rPr>
        <w:t xml:space="preserve">, where applicable, </w:t>
      </w:r>
      <w:r w:rsidR="00ED1621" w:rsidRPr="00FD7EB4">
        <w:rPr>
          <w:rFonts w:ascii="Corbel" w:eastAsiaTheme="minorEastAsia" w:hAnsi="Corbel" w:cs="Arial"/>
        </w:rPr>
        <w:t xml:space="preserve">details of </w:t>
      </w:r>
      <w:r w:rsidRPr="00FD7EB4">
        <w:rPr>
          <w:rFonts w:ascii="Corbel" w:eastAsiaTheme="minorEastAsia" w:hAnsi="Corbel" w:cs="Arial"/>
        </w:rPr>
        <w:t>the student</w:t>
      </w:r>
      <w:r w:rsidR="00ED1621" w:rsidRPr="00FD7EB4">
        <w:rPr>
          <w:rFonts w:ascii="Corbel" w:eastAsiaTheme="minorEastAsia" w:hAnsi="Corbel" w:cs="Arial"/>
        </w:rPr>
        <w:t>’</w:t>
      </w:r>
      <w:r w:rsidRPr="00FD7EB4">
        <w:rPr>
          <w:rFonts w:ascii="Corbel" w:eastAsiaTheme="minorEastAsia" w:hAnsi="Corbel" w:cs="Arial"/>
        </w:rPr>
        <w:t xml:space="preserve">s ranking against the selection criteria and </w:t>
      </w:r>
      <w:r w:rsidR="00ED1621" w:rsidRPr="00FD7EB4">
        <w:rPr>
          <w:rFonts w:ascii="Corbel" w:eastAsiaTheme="minorEastAsia" w:hAnsi="Corbel" w:cs="Arial"/>
        </w:rPr>
        <w:t>details of the student’s place</w:t>
      </w:r>
      <w:r w:rsidRPr="00FD7EB4">
        <w:rPr>
          <w:rFonts w:ascii="Corbel" w:eastAsiaTheme="minorEastAsia" w:hAnsi="Corbel" w:cs="Arial"/>
        </w:rPr>
        <w:t xml:space="preserve"> on the waiting list for the school y</w:t>
      </w:r>
      <w:r w:rsidR="00322FEE" w:rsidRPr="00FD7EB4">
        <w:rPr>
          <w:rFonts w:ascii="Corbel" w:eastAsiaTheme="minorEastAsia" w:hAnsi="Corbel" w:cs="Arial"/>
        </w:rPr>
        <w:t xml:space="preserve">ear concerned. </w:t>
      </w:r>
      <w:r w:rsidRPr="00FD7EB4">
        <w:rPr>
          <w:rFonts w:ascii="Corbel" w:eastAsiaTheme="minorEastAsia" w:hAnsi="Corbel" w:cs="Arial"/>
        </w:rPr>
        <w:t xml:space="preserve"> </w:t>
      </w:r>
    </w:p>
    <w:p w:rsidR="00406BE7" w:rsidRPr="00FD7EB4" w:rsidRDefault="00406BE7" w:rsidP="00E47AF1">
      <w:pPr>
        <w:autoSpaceDE w:val="0"/>
        <w:autoSpaceDN w:val="0"/>
        <w:adjustRightInd w:val="0"/>
        <w:spacing w:after="0" w:line="240" w:lineRule="auto"/>
        <w:contextualSpacing/>
        <w:rPr>
          <w:rFonts w:ascii="Corbel" w:eastAsiaTheme="minorEastAsia" w:hAnsi="Corbel" w:cs="Arial"/>
        </w:rPr>
      </w:pPr>
    </w:p>
    <w:p w:rsidR="00406BE7" w:rsidRPr="00FD7EB4" w:rsidRDefault="00ED1621" w:rsidP="00E47AF1">
      <w:pPr>
        <w:autoSpaceDE w:val="0"/>
        <w:autoSpaceDN w:val="0"/>
        <w:adjustRightInd w:val="0"/>
        <w:spacing w:after="0" w:line="240" w:lineRule="auto"/>
        <w:contextualSpacing/>
        <w:rPr>
          <w:rFonts w:ascii="Corbel" w:eastAsiaTheme="minorEastAsia" w:hAnsi="Corbel" w:cs="Arial"/>
        </w:rPr>
      </w:pPr>
      <w:r w:rsidRPr="00FD7EB4">
        <w:rPr>
          <w:rFonts w:ascii="Corbel" w:eastAsiaTheme="minorEastAsia" w:hAnsi="Corbel" w:cs="Arial"/>
        </w:rPr>
        <w:t xml:space="preserve">Applicants </w:t>
      </w:r>
      <w:r w:rsidR="00406BE7" w:rsidRPr="00FD7EB4">
        <w:rPr>
          <w:rFonts w:ascii="Corbel" w:eastAsiaTheme="minorEastAsia" w:hAnsi="Corbel" w:cs="Arial"/>
        </w:rPr>
        <w:t>will be informe</w:t>
      </w:r>
      <w:r w:rsidRPr="00FD7EB4">
        <w:rPr>
          <w:rFonts w:ascii="Corbel" w:eastAsiaTheme="minorEastAsia" w:hAnsi="Corbel" w:cs="Arial"/>
        </w:rPr>
        <w:t xml:space="preserve">d of the right to seek a review/right of </w:t>
      </w:r>
      <w:r w:rsidR="00406BE7" w:rsidRPr="00FD7EB4">
        <w:rPr>
          <w:rFonts w:ascii="Corbel" w:eastAsiaTheme="minorEastAsia" w:hAnsi="Corbel" w:cs="Arial"/>
        </w:rPr>
        <w:t xml:space="preserve">appeal of the school’s decision (see </w:t>
      </w:r>
      <w:r w:rsidR="00883B35" w:rsidRPr="00FD7EB4">
        <w:rPr>
          <w:rFonts w:ascii="Corbel" w:eastAsiaTheme="minorEastAsia" w:hAnsi="Corbel" w:cs="Arial"/>
        </w:rPr>
        <w:t xml:space="preserve">section 18 </w:t>
      </w:r>
      <w:r w:rsidR="00406BE7" w:rsidRPr="00FD7EB4">
        <w:rPr>
          <w:rFonts w:ascii="Corbel" w:eastAsiaTheme="minorEastAsia" w:hAnsi="Corbel" w:cs="Arial"/>
        </w:rPr>
        <w:t>below for further details)</w:t>
      </w:r>
      <w:r w:rsidR="003B6FA7" w:rsidRPr="00FD7EB4">
        <w:rPr>
          <w:rFonts w:ascii="Corbel" w:eastAsiaTheme="minorEastAsia" w:hAnsi="Corbel" w:cs="Arial"/>
        </w:rPr>
        <w:t>.</w:t>
      </w:r>
    </w:p>
    <w:p w:rsidR="003B6FA7" w:rsidRPr="00C56AF5" w:rsidRDefault="003B6FA7" w:rsidP="00406BE7">
      <w:pPr>
        <w:autoSpaceDE w:val="0"/>
        <w:autoSpaceDN w:val="0"/>
        <w:adjustRightInd w:val="0"/>
        <w:spacing w:after="0" w:line="240" w:lineRule="auto"/>
        <w:contextualSpacing/>
        <w:jc w:val="both"/>
        <w:rPr>
          <w:rFonts w:ascii="Corbel" w:eastAsiaTheme="minorEastAsia" w:hAnsi="Corbel" w:cs="Arial"/>
          <w:sz w:val="24"/>
          <w:szCs w:val="24"/>
        </w:rPr>
      </w:pPr>
    </w:p>
    <w:p w:rsidR="00406BE7" w:rsidRPr="00C56AF5" w:rsidRDefault="00406BE7" w:rsidP="00406BE7">
      <w:pPr>
        <w:spacing w:after="0" w:line="240" w:lineRule="auto"/>
        <w:rPr>
          <w:rFonts w:ascii="Corbel" w:eastAsiaTheme="minorEastAsia" w:hAnsi="Corbel" w:cs="Arial"/>
          <w:color w:val="385623" w:themeColor="accent6" w:themeShade="80"/>
          <w:sz w:val="24"/>
          <w:szCs w:val="24"/>
        </w:rPr>
      </w:pPr>
    </w:p>
    <w:p w:rsidR="00406BE7" w:rsidRPr="00FE7A01" w:rsidRDefault="00406BE7" w:rsidP="00ED00CD">
      <w:pPr>
        <w:pStyle w:val="Heading2"/>
        <w:numPr>
          <w:ilvl w:val="0"/>
          <w:numId w:val="33"/>
        </w:numPr>
        <w:rPr>
          <w:rFonts w:ascii="Corbel" w:eastAsiaTheme="minorEastAsia" w:hAnsi="Corbel" w:cs="Arial"/>
          <w:b/>
          <w:smallCaps/>
          <w:color w:val="385623" w:themeColor="accent6" w:themeShade="80"/>
          <w:sz w:val="28"/>
          <w:szCs w:val="28"/>
        </w:rPr>
      </w:pPr>
      <w:bookmarkStart w:id="4" w:name="_Acceptance_of_an"/>
      <w:bookmarkEnd w:id="4"/>
      <w:r w:rsidRPr="00FE7A01">
        <w:rPr>
          <w:rFonts w:ascii="Corbel" w:eastAsiaTheme="minorEastAsia" w:hAnsi="Corbel" w:cs="Arial"/>
          <w:b/>
          <w:smallCaps/>
          <w:color w:val="385623" w:themeColor="accent6" w:themeShade="80"/>
          <w:sz w:val="28"/>
          <w:szCs w:val="28"/>
        </w:rPr>
        <w:t xml:space="preserve"> </w:t>
      </w:r>
      <w:bookmarkStart w:id="5" w:name="_Ref31796919"/>
      <w:r w:rsidRPr="00FE7A01">
        <w:rPr>
          <w:rFonts w:ascii="Corbel" w:eastAsiaTheme="minorEastAsia" w:hAnsi="Corbel" w:cs="Arial"/>
          <w:b/>
          <w:smallCaps/>
          <w:color w:val="385623" w:themeColor="accent6" w:themeShade="80"/>
          <w:sz w:val="28"/>
          <w:szCs w:val="28"/>
        </w:rPr>
        <w:t>Acceptance of an offer of a place by an applicant</w:t>
      </w:r>
      <w:bookmarkEnd w:id="5"/>
    </w:p>
    <w:p w:rsidR="00406BE7" w:rsidRPr="00C56AF5" w:rsidRDefault="00406BE7" w:rsidP="00406BE7">
      <w:pPr>
        <w:pStyle w:val="ListParagraph"/>
        <w:spacing w:after="0" w:line="240" w:lineRule="auto"/>
        <w:rPr>
          <w:rFonts w:ascii="Corbel" w:eastAsiaTheme="minorEastAsia" w:hAnsi="Corbel" w:cs="Arial"/>
          <w:b/>
          <w:color w:val="385623" w:themeColor="accent6" w:themeShade="80"/>
          <w:sz w:val="24"/>
          <w:szCs w:val="24"/>
        </w:rPr>
      </w:pPr>
    </w:p>
    <w:p w:rsidR="00406BE7" w:rsidRPr="00FD7EB4" w:rsidRDefault="00406BE7" w:rsidP="00406BE7">
      <w:pPr>
        <w:autoSpaceDE w:val="0"/>
        <w:autoSpaceDN w:val="0"/>
        <w:adjustRightInd w:val="0"/>
        <w:spacing w:after="0" w:line="240" w:lineRule="auto"/>
        <w:rPr>
          <w:rFonts w:ascii="Corbel" w:eastAsiaTheme="minorEastAsia" w:hAnsi="Corbel" w:cs="Arial"/>
        </w:rPr>
      </w:pPr>
      <w:r w:rsidRPr="00FD7EB4">
        <w:rPr>
          <w:rFonts w:ascii="Corbel" w:eastAsiaTheme="minorEastAsia" w:hAnsi="Corbel" w:cs="Arial"/>
        </w:rPr>
        <w:t xml:space="preserve">In accepting an offer of admission from </w:t>
      </w:r>
      <w:r w:rsidR="008A3711" w:rsidRPr="00FD7EB4">
        <w:rPr>
          <w:rFonts w:ascii="Corbel" w:eastAsiaTheme="minorEastAsia" w:hAnsi="Corbel" w:cs="Arial"/>
        </w:rPr>
        <w:t>Bunscoil Bhríde,</w:t>
      </w:r>
      <w:r w:rsidRPr="00FD7EB4">
        <w:rPr>
          <w:rFonts w:ascii="Corbel" w:eastAsiaTheme="minorEastAsia" w:hAnsi="Corbel" w:cs="Arial"/>
        </w:rPr>
        <w:t xml:space="preserve"> you </w:t>
      </w:r>
      <w:r w:rsidR="00ED1621" w:rsidRPr="00FD7EB4">
        <w:rPr>
          <w:rFonts w:ascii="Corbel" w:eastAsiaTheme="minorEastAsia" w:hAnsi="Corbel" w:cs="Arial"/>
        </w:rPr>
        <w:t xml:space="preserve">must </w:t>
      </w:r>
      <w:r w:rsidRPr="00FD7EB4">
        <w:rPr>
          <w:rFonts w:ascii="Corbel" w:eastAsiaTheme="minorEastAsia" w:hAnsi="Corbel" w:cs="Arial"/>
        </w:rPr>
        <w:t>indicate—</w:t>
      </w:r>
    </w:p>
    <w:p w:rsidR="00406BE7" w:rsidRPr="00FD7EB4" w:rsidRDefault="00406BE7" w:rsidP="00406BE7">
      <w:pPr>
        <w:autoSpaceDE w:val="0"/>
        <w:autoSpaceDN w:val="0"/>
        <w:adjustRightInd w:val="0"/>
        <w:spacing w:after="0" w:line="240" w:lineRule="auto"/>
        <w:rPr>
          <w:rFonts w:ascii="Corbel" w:eastAsiaTheme="minorEastAsia" w:hAnsi="Corbel" w:cs="Arial"/>
        </w:rPr>
      </w:pPr>
    </w:p>
    <w:p w:rsidR="00406BE7" w:rsidRPr="00FD7EB4" w:rsidRDefault="00406BE7" w:rsidP="00406BE7">
      <w:pPr>
        <w:autoSpaceDE w:val="0"/>
        <w:autoSpaceDN w:val="0"/>
        <w:adjustRightInd w:val="0"/>
        <w:spacing w:after="0" w:line="240" w:lineRule="auto"/>
        <w:rPr>
          <w:rFonts w:ascii="Corbel" w:eastAsiaTheme="minorEastAsia" w:hAnsi="Corbel" w:cs="Arial"/>
        </w:rPr>
      </w:pPr>
      <w:r w:rsidRPr="00FD7EB4">
        <w:rPr>
          <w:rFonts w:ascii="Corbel" w:eastAsiaTheme="minorEastAsia" w:hAnsi="Corbel" w:cs="Arial"/>
        </w:rPr>
        <w:t xml:space="preserve">(i) whether or not you have accepted an offer of admission for another school or schools. If you have accepted such an offer, you must </w:t>
      </w:r>
      <w:r w:rsidR="00A22884" w:rsidRPr="00FD7EB4">
        <w:rPr>
          <w:rFonts w:ascii="Corbel" w:eastAsiaTheme="minorEastAsia" w:hAnsi="Corbel" w:cs="Arial"/>
        </w:rPr>
        <w:t xml:space="preserve">also </w:t>
      </w:r>
      <w:r w:rsidRPr="00FD7EB4">
        <w:rPr>
          <w:rFonts w:ascii="Corbel" w:eastAsiaTheme="minorEastAsia" w:hAnsi="Corbel" w:cs="Arial"/>
        </w:rPr>
        <w:t>provide details of</w:t>
      </w:r>
      <w:r w:rsidR="00A22884" w:rsidRPr="00FD7EB4">
        <w:rPr>
          <w:rFonts w:ascii="Corbel" w:eastAsiaTheme="minorEastAsia" w:hAnsi="Corbel" w:cs="Arial"/>
        </w:rPr>
        <w:t xml:space="preserve"> the offer or offers concerned and</w:t>
      </w:r>
    </w:p>
    <w:p w:rsidR="00764262" w:rsidRPr="00FD7EB4" w:rsidRDefault="00764262" w:rsidP="00406BE7">
      <w:pPr>
        <w:autoSpaceDE w:val="0"/>
        <w:autoSpaceDN w:val="0"/>
        <w:adjustRightInd w:val="0"/>
        <w:spacing w:after="0" w:line="240" w:lineRule="auto"/>
        <w:rPr>
          <w:rFonts w:ascii="Corbel" w:eastAsiaTheme="minorEastAsia" w:hAnsi="Corbel" w:cs="Arial"/>
        </w:rPr>
      </w:pPr>
    </w:p>
    <w:p w:rsidR="00764262" w:rsidRPr="00FD7EB4" w:rsidRDefault="00406BE7" w:rsidP="00406BE7">
      <w:pPr>
        <w:autoSpaceDE w:val="0"/>
        <w:autoSpaceDN w:val="0"/>
        <w:adjustRightInd w:val="0"/>
        <w:spacing w:after="0" w:line="240" w:lineRule="auto"/>
        <w:rPr>
          <w:rFonts w:ascii="Corbel" w:eastAsiaTheme="minorEastAsia" w:hAnsi="Corbel" w:cs="Arial"/>
        </w:rPr>
      </w:pPr>
      <w:r w:rsidRPr="00FD7EB4">
        <w:rPr>
          <w:rFonts w:ascii="Corbel" w:eastAsiaTheme="minorEastAsia" w:hAnsi="Corbel" w:cs="Arial"/>
        </w:rPr>
        <w:t>(ii) whether or not you have applied for and</w:t>
      </w:r>
      <w:r w:rsidR="00E511DA" w:rsidRPr="00FD7EB4">
        <w:rPr>
          <w:rFonts w:ascii="Corbel" w:eastAsiaTheme="minorEastAsia" w:hAnsi="Corbel" w:cs="Arial"/>
        </w:rPr>
        <w:t xml:space="preserve"> are</w:t>
      </w:r>
      <w:r w:rsidRPr="00FD7EB4">
        <w:rPr>
          <w:rFonts w:ascii="Corbel" w:eastAsiaTheme="minorEastAsia" w:hAnsi="Corbel" w:cs="Arial"/>
        </w:rPr>
        <w:t xml:space="preserve"> awaiting confirmation of an offer of admission from another school or schools, and if so, you must provide details of the other school or schools concerned.</w:t>
      </w:r>
    </w:p>
    <w:p w:rsidR="00E47AF1" w:rsidRPr="00C56AF5" w:rsidRDefault="00E47AF1" w:rsidP="00406BE7">
      <w:pPr>
        <w:autoSpaceDE w:val="0"/>
        <w:autoSpaceDN w:val="0"/>
        <w:adjustRightInd w:val="0"/>
        <w:spacing w:after="0" w:line="240" w:lineRule="auto"/>
        <w:rPr>
          <w:rFonts w:ascii="Corbel" w:eastAsiaTheme="minorEastAsia" w:hAnsi="Corbel" w:cs="Arial"/>
          <w:sz w:val="24"/>
          <w:szCs w:val="24"/>
        </w:rPr>
      </w:pPr>
    </w:p>
    <w:p w:rsidR="00ED1621" w:rsidRPr="00FE7A01" w:rsidRDefault="00ED1621" w:rsidP="00ED00CD">
      <w:pPr>
        <w:pStyle w:val="Heading2"/>
        <w:numPr>
          <w:ilvl w:val="0"/>
          <w:numId w:val="33"/>
        </w:numPr>
        <w:rPr>
          <w:rFonts w:ascii="Corbel" w:eastAsiaTheme="minorEastAsia" w:hAnsi="Corbel" w:cs="Arial"/>
          <w:b/>
          <w:smallCaps/>
          <w:color w:val="385623" w:themeColor="accent6" w:themeShade="80"/>
          <w:sz w:val="28"/>
          <w:szCs w:val="28"/>
        </w:rPr>
      </w:pPr>
      <w:r w:rsidRPr="00FE7A01">
        <w:rPr>
          <w:rFonts w:ascii="Corbel" w:eastAsiaTheme="minorEastAsia" w:hAnsi="Corbel" w:cs="Arial"/>
          <w:b/>
          <w:smallCaps/>
          <w:color w:val="385623" w:themeColor="accent6" w:themeShade="80"/>
          <w:sz w:val="28"/>
          <w:szCs w:val="28"/>
        </w:rPr>
        <w:t>Circumstances in which offers may not be made or may be withdrawn</w:t>
      </w:r>
    </w:p>
    <w:p w:rsidR="00406BE7" w:rsidRPr="00C56AF5" w:rsidRDefault="00406BE7" w:rsidP="00406BE7">
      <w:pPr>
        <w:autoSpaceDE w:val="0"/>
        <w:autoSpaceDN w:val="0"/>
        <w:adjustRightInd w:val="0"/>
        <w:spacing w:after="0" w:line="240" w:lineRule="auto"/>
        <w:rPr>
          <w:rFonts w:ascii="Corbel" w:eastAsiaTheme="minorEastAsia" w:hAnsi="Corbel" w:cs="Arial"/>
          <w:color w:val="385623" w:themeColor="accent6" w:themeShade="80"/>
          <w:sz w:val="24"/>
          <w:szCs w:val="24"/>
        </w:rPr>
      </w:pPr>
    </w:p>
    <w:p w:rsidR="00406BE7" w:rsidRPr="00FD7EB4" w:rsidRDefault="00406BE7" w:rsidP="00406BE7">
      <w:pPr>
        <w:autoSpaceDE w:val="0"/>
        <w:autoSpaceDN w:val="0"/>
        <w:adjustRightInd w:val="0"/>
        <w:spacing w:after="0" w:line="240" w:lineRule="auto"/>
        <w:rPr>
          <w:rFonts w:ascii="Corbel" w:eastAsiaTheme="minorEastAsia" w:hAnsi="Corbel" w:cs="Arial"/>
        </w:rPr>
      </w:pPr>
      <w:r w:rsidRPr="00FD7EB4">
        <w:rPr>
          <w:rFonts w:ascii="Corbel" w:eastAsiaTheme="minorEastAsia" w:hAnsi="Corbel" w:cs="Arial"/>
        </w:rPr>
        <w:t xml:space="preserve">An offer of admission may not be made or may be withdrawn by </w:t>
      </w:r>
      <w:r w:rsidR="00E511DA" w:rsidRPr="00FD7EB4">
        <w:rPr>
          <w:rFonts w:ascii="Corbel" w:eastAsiaTheme="minorEastAsia" w:hAnsi="Corbel" w:cs="Arial"/>
        </w:rPr>
        <w:t>Bunscoil Bhríde</w:t>
      </w:r>
      <w:r w:rsidRPr="00FD7EB4">
        <w:rPr>
          <w:rFonts w:ascii="Corbel" w:eastAsiaTheme="minorEastAsia" w:hAnsi="Corbel" w:cs="Arial"/>
        </w:rPr>
        <w:t xml:space="preserve"> where—</w:t>
      </w:r>
    </w:p>
    <w:p w:rsidR="00406BE7" w:rsidRPr="00FD7EB4" w:rsidRDefault="00406BE7" w:rsidP="00406BE7">
      <w:pPr>
        <w:numPr>
          <w:ilvl w:val="0"/>
          <w:numId w:val="3"/>
        </w:numPr>
        <w:autoSpaceDE w:val="0"/>
        <w:autoSpaceDN w:val="0"/>
        <w:adjustRightInd w:val="0"/>
        <w:spacing w:after="0" w:line="240" w:lineRule="auto"/>
        <w:ind w:left="851" w:hanging="491"/>
        <w:contextualSpacing/>
        <w:rPr>
          <w:rFonts w:ascii="Corbel" w:eastAsiaTheme="minorEastAsia" w:hAnsi="Corbel" w:cs="Arial"/>
        </w:rPr>
      </w:pPr>
      <w:r w:rsidRPr="00FD7EB4">
        <w:rPr>
          <w:rFonts w:ascii="Corbel" w:eastAsiaTheme="minorEastAsia" w:hAnsi="Corbel" w:cs="Arial"/>
        </w:rPr>
        <w:t>it is established that information contained in the application is false or misleading.</w:t>
      </w:r>
    </w:p>
    <w:p w:rsidR="00406BE7" w:rsidRPr="00FD7EB4" w:rsidRDefault="00406BE7" w:rsidP="00406BE7">
      <w:pPr>
        <w:numPr>
          <w:ilvl w:val="0"/>
          <w:numId w:val="3"/>
        </w:numPr>
        <w:autoSpaceDE w:val="0"/>
        <w:autoSpaceDN w:val="0"/>
        <w:adjustRightInd w:val="0"/>
        <w:spacing w:after="0" w:line="240" w:lineRule="auto"/>
        <w:ind w:left="851" w:hanging="491"/>
        <w:contextualSpacing/>
        <w:rPr>
          <w:rFonts w:ascii="Corbel" w:eastAsiaTheme="minorEastAsia" w:hAnsi="Corbel" w:cs="Arial"/>
        </w:rPr>
      </w:pPr>
      <w:r w:rsidRPr="00FD7EB4">
        <w:rPr>
          <w:rFonts w:ascii="Corbel" w:eastAsiaTheme="minorEastAsia" w:hAnsi="Corbel" w:cs="Arial"/>
        </w:rPr>
        <w:t>an applicant fails to confirm acceptance of an offer of admission on or before the date set out in the annual admission notice of the school.</w:t>
      </w:r>
    </w:p>
    <w:p w:rsidR="00406BE7" w:rsidRPr="00FD7EB4" w:rsidRDefault="00406BE7" w:rsidP="00406BE7">
      <w:pPr>
        <w:numPr>
          <w:ilvl w:val="0"/>
          <w:numId w:val="3"/>
        </w:numPr>
        <w:autoSpaceDE w:val="0"/>
        <w:autoSpaceDN w:val="0"/>
        <w:adjustRightInd w:val="0"/>
        <w:spacing w:after="0" w:line="240" w:lineRule="auto"/>
        <w:ind w:left="851" w:hanging="491"/>
        <w:contextualSpacing/>
        <w:rPr>
          <w:rFonts w:ascii="Corbel" w:eastAsiaTheme="minorEastAsia" w:hAnsi="Corbel" w:cs="Arial"/>
        </w:rPr>
      </w:pPr>
      <w:r w:rsidRPr="00FD7EB4">
        <w:rPr>
          <w:rFonts w:ascii="Corbel" w:eastAsiaTheme="minorEastAsia" w:hAnsi="Corbe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121CB2" w:rsidRPr="00FD7EB4" w:rsidRDefault="00406BE7" w:rsidP="00121CB2">
      <w:pPr>
        <w:numPr>
          <w:ilvl w:val="0"/>
          <w:numId w:val="3"/>
        </w:numPr>
        <w:autoSpaceDE w:val="0"/>
        <w:autoSpaceDN w:val="0"/>
        <w:adjustRightInd w:val="0"/>
        <w:spacing w:after="0" w:line="240" w:lineRule="auto"/>
        <w:ind w:left="851" w:hanging="491"/>
        <w:contextualSpacing/>
        <w:rPr>
          <w:rFonts w:ascii="Corbel" w:eastAsiaTheme="minorEastAsia" w:hAnsi="Corbel" w:cs="Arial"/>
        </w:rPr>
      </w:pPr>
      <w:r w:rsidRPr="00FD7EB4">
        <w:rPr>
          <w:rFonts w:ascii="Corbel" w:eastAsiaTheme="minorEastAsia" w:hAnsi="Corbel" w:cs="Arial"/>
        </w:rPr>
        <w:t xml:space="preserve">an applicant has failed to comply with the requirements of ‘acceptance of an offer’ as set out in </w:t>
      </w:r>
      <w:hyperlink w:anchor="_Acceptance_of_an" w:history="1">
        <w:r w:rsidR="00883B35" w:rsidRPr="00FD7EB4">
          <w:rPr>
            <w:rStyle w:val="Hyperlink"/>
            <w:rFonts w:ascii="Corbel" w:eastAsiaTheme="minorEastAsia" w:hAnsi="Corbel" w:cs="Arial"/>
            <w:color w:val="auto"/>
            <w:u w:val="none"/>
          </w:rPr>
          <w:t>section 10</w:t>
        </w:r>
      </w:hyperlink>
      <w:r w:rsidR="00883B35" w:rsidRPr="00FD7EB4">
        <w:rPr>
          <w:rFonts w:ascii="Corbel" w:eastAsiaTheme="minorEastAsia" w:hAnsi="Corbel" w:cs="Arial"/>
        </w:rPr>
        <w:t xml:space="preserve"> </w:t>
      </w:r>
      <w:r w:rsidRPr="00FD7EB4">
        <w:rPr>
          <w:rFonts w:ascii="Corbel" w:eastAsiaTheme="minorEastAsia" w:hAnsi="Corbel" w:cs="Arial"/>
        </w:rPr>
        <w:t>above.</w:t>
      </w:r>
    </w:p>
    <w:p w:rsidR="00E47AF1" w:rsidRPr="00C56AF5" w:rsidRDefault="00E47AF1" w:rsidP="00B10250">
      <w:pPr>
        <w:autoSpaceDE w:val="0"/>
        <w:autoSpaceDN w:val="0"/>
        <w:adjustRightInd w:val="0"/>
        <w:spacing w:after="0" w:line="240" w:lineRule="auto"/>
        <w:contextualSpacing/>
        <w:rPr>
          <w:rFonts w:ascii="Corbel" w:eastAsiaTheme="minorEastAsia" w:hAnsi="Corbel" w:cs="Arial"/>
          <w:sz w:val="24"/>
          <w:szCs w:val="24"/>
        </w:rPr>
      </w:pPr>
    </w:p>
    <w:p w:rsidR="00121CB2" w:rsidRPr="00B35976" w:rsidRDefault="00121CB2" w:rsidP="00ED00CD">
      <w:pPr>
        <w:pStyle w:val="Heading2"/>
        <w:numPr>
          <w:ilvl w:val="0"/>
          <w:numId w:val="33"/>
        </w:numPr>
        <w:rPr>
          <w:rFonts w:ascii="Corbel" w:eastAsiaTheme="minorEastAsia" w:hAnsi="Corbel" w:cs="Arial"/>
          <w:b/>
          <w:smallCaps/>
          <w:color w:val="385623" w:themeColor="accent6" w:themeShade="80"/>
          <w:sz w:val="28"/>
          <w:szCs w:val="28"/>
        </w:rPr>
      </w:pPr>
      <w:r w:rsidRPr="00B35976">
        <w:rPr>
          <w:rFonts w:ascii="Corbel" w:eastAsiaTheme="minorEastAsia" w:hAnsi="Corbel" w:cs="Arial"/>
          <w:b/>
          <w:smallCaps/>
          <w:color w:val="385623" w:themeColor="accent6" w:themeShade="80"/>
          <w:sz w:val="28"/>
          <w:szCs w:val="28"/>
        </w:rPr>
        <w:t>Sharing of Data with other schools</w:t>
      </w:r>
    </w:p>
    <w:p w:rsidR="00121CB2" w:rsidRPr="00C56AF5" w:rsidRDefault="00121CB2" w:rsidP="00E47AF1">
      <w:pPr>
        <w:spacing w:after="0" w:line="240" w:lineRule="auto"/>
        <w:rPr>
          <w:rFonts w:ascii="Corbel" w:eastAsiaTheme="minorEastAsia" w:hAnsi="Corbel" w:cs="Arial"/>
          <w:b/>
          <w:color w:val="385623" w:themeColor="accent6" w:themeShade="80"/>
          <w:sz w:val="24"/>
          <w:szCs w:val="24"/>
        </w:rPr>
      </w:pPr>
    </w:p>
    <w:p w:rsidR="006772A0" w:rsidRPr="00FD7EB4" w:rsidRDefault="00121CB2" w:rsidP="00E47AF1">
      <w:pPr>
        <w:spacing w:after="0" w:line="240" w:lineRule="auto"/>
        <w:rPr>
          <w:rFonts w:ascii="Corbel" w:eastAsiaTheme="minorEastAsia" w:hAnsi="Corbel" w:cs="Arial"/>
        </w:rPr>
      </w:pPr>
      <w:r w:rsidRPr="00FD7EB4">
        <w:rPr>
          <w:rFonts w:ascii="Corbel" w:eastAsiaTheme="minorEastAsia" w:hAnsi="Corbel" w:cs="Arial"/>
        </w:rPr>
        <w:lastRenderedPageBreak/>
        <w:t xml:space="preserve">Applicants should be aware that section 66(6) of the Education (Admission to Schools) Act 2018 allows for the sharing of </w:t>
      </w:r>
      <w:r w:rsidR="00A2174D" w:rsidRPr="00FD7EB4">
        <w:rPr>
          <w:rFonts w:ascii="Corbel" w:eastAsiaTheme="minorEastAsia" w:hAnsi="Corbel" w:cs="Arial"/>
        </w:rPr>
        <w:t>certain information</w:t>
      </w:r>
      <w:r w:rsidRPr="00FD7EB4">
        <w:rPr>
          <w:rFonts w:ascii="Corbel" w:eastAsiaTheme="minorEastAsia" w:hAnsi="Corbel" w:cs="Arial"/>
        </w:rPr>
        <w:t xml:space="preserve"> between schools in order to facilitate the efficient admission of students. </w:t>
      </w:r>
    </w:p>
    <w:p w:rsidR="00CE4027" w:rsidRPr="00FD7EB4" w:rsidRDefault="00CE4027" w:rsidP="00CE4027">
      <w:pPr>
        <w:spacing w:after="0" w:line="240" w:lineRule="auto"/>
        <w:jc w:val="both"/>
        <w:rPr>
          <w:rFonts w:ascii="Corbel" w:eastAsiaTheme="minorEastAsia" w:hAnsi="Corbel" w:cs="Arial"/>
        </w:rPr>
      </w:pPr>
      <w:r w:rsidRPr="00FD7EB4">
        <w:rPr>
          <w:rFonts w:ascii="Corbel" w:eastAsiaTheme="minorEastAsia" w:hAnsi="Corbel" w:cs="Arial"/>
        </w:rPr>
        <w:t>Section 66(6) allows a school to provide a patron or another board of management with a list of the students in relation to whom—</w:t>
      </w:r>
    </w:p>
    <w:p w:rsidR="00CE4027" w:rsidRPr="00FD7EB4" w:rsidRDefault="00CE4027" w:rsidP="00CE4027">
      <w:pPr>
        <w:spacing w:after="0" w:line="240" w:lineRule="auto"/>
        <w:jc w:val="both"/>
        <w:rPr>
          <w:rFonts w:ascii="Corbel" w:eastAsiaTheme="minorEastAsia" w:hAnsi="Corbel" w:cs="Arial"/>
        </w:rPr>
      </w:pPr>
    </w:p>
    <w:p w:rsidR="00CE4027" w:rsidRPr="00FD7EB4" w:rsidRDefault="00CE4027" w:rsidP="00CE4027">
      <w:pPr>
        <w:spacing w:after="0" w:line="240" w:lineRule="auto"/>
        <w:ind w:left="720"/>
        <w:jc w:val="both"/>
        <w:rPr>
          <w:rFonts w:ascii="Corbel" w:eastAsiaTheme="minorEastAsia" w:hAnsi="Corbel" w:cs="Arial"/>
        </w:rPr>
      </w:pPr>
      <w:r w:rsidRPr="00FD7EB4">
        <w:rPr>
          <w:rFonts w:ascii="Corbel" w:eastAsiaTheme="minorEastAsia" w:hAnsi="Corbel" w:cs="Arial"/>
        </w:rPr>
        <w:t>(i) an application for admission to the school has been received,</w:t>
      </w:r>
    </w:p>
    <w:p w:rsidR="00CE4027" w:rsidRPr="00FD7EB4" w:rsidRDefault="00CE4027" w:rsidP="00CE4027">
      <w:pPr>
        <w:spacing w:after="0" w:line="240" w:lineRule="auto"/>
        <w:ind w:left="720"/>
        <w:jc w:val="both"/>
        <w:rPr>
          <w:rFonts w:ascii="Corbel" w:eastAsiaTheme="minorEastAsia" w:hAnsi="Corbel" w:cs="Arial"/>
        </w:rPr>
      </w:pPr>
    </w:p>
    <w:p w:rsidR="00CE4027" w:rsidRPr="00FD7EB4" w:rsidRDefault="00CE4027" w:rsidP="00CE4027">
      <w:pPr>
        <w:spacing w:after="0" w:line="240" w:lineRule="auto"/>
        <w:ind w:left="720"/>
        <w:jc w:val="both"/>
        <w:rPr>
          <w:rFonts w:ascii="Corbel" w:eastAsiaTheme="minorEastAsia" w:hAnsi="Corbel" w:cs="Arial"/>
        </w:rPr>
      </w:pPr>
      <w:r w:rsidRPr="00FD7EB4">
        <w:rPr>
          <w:rFonts w:ascii="Corbel" w:eastAsiaTheme="minorEastAsia" w:hAnsi="Corbel" w:cs="Arial"/>
        </w:rPr>
        <w:t>(ii) an offer of admission to the school has been made, or</w:t>
      </w:r>
    </w:p>
    <w:p w:rsidR="00CE4027" w:rsidRPr="00FD7EB4" w:rsidRDefault="00CE4027" w:rsidP="00CE4027">
      <w:pPr>
        <w:spacing w:after="0" w:line="240" w:lineRule="auto"/>
        <w:ind w:left="720"/>
        <w:jc w:val="both"/>
        <w:rPr>
          <w:rFonts w:ascii="Corbel" w:eastAsiaTheme="minorEastAsia" w:hAnsi="Corbel" w:cs="Arial"/>
        </w:rPr>
      </w:pPr>
    </w:p>
    <w:p w:rsidR="00CE4027" w:rsidRPr="00FD7EB4" w:rsidRDefault="00CE4027" w:rsidP="00CE4027">
      <w:pPr>
        <w:spacing w:after="0" w:line="240" w:lineRule="auto"/>
        <w:ind w:left="720"/>
        <w:jc w:val="both"/>
        <w:rPr>
          <w:rFonts w:ascii="Corbel" w:eastAsiaTheme="minorEastAsia" w:hAnsi="Corbel" w:cs="Arial"/>
        </w:rPr>
      </w:pPr>
      <w:r w:rsidRPr="00FD7EB4">
        <w:rPr>
          <w:rFonts w:ascii="Corbel" w:eastAsiaTheme="minorEastAsia" w:hAnsi="Corbel" w:cs="Arial"/>
        </w:rPr>
        <w:t>(iii) an offer of admission to the school has been accepted.</w:t>
      </w:r>
    </w:p>
    <w:p w:rsidR="00CE4027" w:rsidRPr="00FD7EB4" w:rsidRDefault="00CE4027" w:rsidP="00CE4027">
      <w:pPr>
        <w:spacing w:after="0" w:line="240" w:lineRule="auto"/>
        <w:jc w:val="both"/>
        <w:rPr>
          <w:rFonts w:ascii="Corbel" w:eastAsiaTheme="minorEastAsia" w:hAnsi="Corbel" w:cs="Arial"/>
        </w:rPr>
      </w:pPr>
    </w:p>
    <w:p w:rsidR="00CE4027" w:rsidRPr="00FD7EB4" w:rsidRDefault="00CE4027" w:rsidP="00CE4027">
      <w:pPr>
        <w:spacing w:after="0" w:line="240" w:lineRule="auto"/>
        <w:jc w:val="both"/>
        <w:rPr>
          <w:rFonts w:ascii="Corbel" w:eastAsiaTheme="minorEastAsia" w:hAnsi="Corbel" w:cs="Arial"/>
        </w:rPr>
      </w:pPr>
      <w:r w:rsidRPr="00FD7EB4">
        <w:rPr>
          <w:rFonts w:ascii="Corbel" w:eastAsiaTheme="minorEastAsia" w:hAnsi="Corbel" w:cs="Arial"/>
        </w:rPr>
        <w:t>The list may include any or all of the following:</w:t>
      </w:r>
    </w:p>
    <w:p w:rsidR="00CE4027" w:rsidRPr="00FD7EB4" w:rsidRDefault="00CE4027" w:rsidP="00B10250">
      <w:pPr>
        <w:spacing w:after="0" w:line="240" w:lineRule="auto"/>
        <w:ind w:left="720"/>
        <w:jc w:val="both"/>
        <w:rPr>
          <w:rFonts w:ascii="Corbel" w:eastAsiaTheme="minorEastAsia" w:hAnsi="Corbel" w:cs="Arial"/>
        </w:rPr>
      </w:pPr>
      <w:r w:rsidRPr="00FD7EB4">
        <w:rPr>
          <w:rFonts w:ascii="Corbel" w:eastAsiaTheme="minorEastAsia" w:hAnsi="Corbel" w:cs="Arial"/>
        </w:rPr>
        <w:br/>
        <w:t>(i) the date on which an application for admission was received by the school;</w:t>
      </w:r>
    </w:p>
    <w:p w:rsidR="00CE4027" w:rsidRPr="00FD7EB4" w:rsidRDefault="00CE4027" w:rsidP="00B10250">
      <w:pPr>
        <w:spacing w:after="0" w:line="240" w:lineRule="auto"/>
        <w:ind w:left="720"/>
        <w:jc w:val="both"/>
        <w:rPr>
          <w:rFonts w:ascii="Corbel" w:eastAsiaTheme="minorEastAsia" w:hAnsi="Corbel" w:cs="Arial"/>
        </w:rPr>
      </w:pPr>
    </w:p>
    <w:p w:rsidR="00CE4027" w:rsidRPr="00FD7EB4" w:rsidRDefault="00CE4027" w:rsidP="00B10250">
      <w:pPr>
        <w:spacing w:after="0" w:line="240" w:lineRule="auto"/>
        <w:ind w:left="720"/>
        <w:jc w:val="both"/>
        <w:rPr>
          <w:rFonts w:ascii="Corbel" w:eastAsiaTheme="minorEastAsia" w:hAnsi="Corbel" w:cs="Arial"/>
        </w:rPr>
      </w:pPr>
      <w:r w:rsidRPr="00FD7EB4">
        <w:rPr>
          <w:rFonts w:ascii="Corbel" w:eastAsiaTheme="minorEastAsia" w:hAnsi="Corbel" w:cs="Arial"/>
        </w:rPr>
        <w:t>(ii) the date on which an offer of admission was made by the school;</w:t>
      </w:r>
    </w:p>
    <w:p w:rsidR="00CE4027" w:rsidRPr="00FD7EB4" w:rsidRDefault="00CE4027" w:rsidP="00B10250">
      <w:pPr>
        <w:spacing w:after="0" w:line="240" w:lineRule="auto"/>
        <w:ind w:left="720"/>
        <w:jc w:val="both"/>
        <w:rPr>
          <w:rFonts w:ascii="Corbel" w:eastAsiaTheme="minorEastAsia" w:hAnsi="Corbel" w:cs="Arial"/>
        </w:rPr>
      </w:pPr>
    </w:p>
    <w:p w:rsidR="00CE4027" w:rsidRPr="00FD7EB4" w:rsidRDefault="00CE4027" w:rsidP="00B10250">
      <w:pPr>
        <w:spacing w:after="0" w:line="240" w:lineRule="auto"/>
        <w:ind w:left="720"/>
        <w:jc w:val="both"/>
        <w:rPr>
          <w:rFonts w:ascii="Corbel" w:eastAsiaTheme="minorEastAsia" w:hAnsi="Corbel" w:cs="Arial"/>
        </w:rPr>
      </w:pPr>
      <w:r w:rsidRPr="00FD7EB4">
        <w:rPr>
          <w:rFonts w:ascii="Corbel" w:eastAsiaTheme="minorEastAsia" w:hAnsi="Corbel" w:cs="Arial"/>
        </w:rPr>
        <w:t>(iii) the date on which an offer of admission was accepted by an applicant;</w:t>
      </w:r>
    </w:p>
    <w:p w:rsidR="00CE4027" w:rsidRPr="00FD7EB4" w:rsidRDefault="00CE4027" w:rsidP="00CE4027">
      <w:pPr>
        <w:spacing w:after="0" w:line="240" w:lineRule="auto"/>
        <w:ind w:left="720"/>
        <w:jc w:val="both"/>
        <w:rPr>
          <w:rFonts w:ascii="Corbel" w:eastAsiaTheme="minorEastAsia" w:hAnsi="Corbel" w:cs="Arial"/>
        </w:rPr>
      </w:pPr>
    </w:p>
    <w:p w:rsidR="00CE4027" w:rsidRPr="00FD7EB4" w:rsidRDefault="00CE4027" w:rsidP="00CE4027">
      <w:pPr>
        <w:spacing w:after="0" w:line="240" w:lineRule="auto"/>
        <w:ind w:left="720"/>
        <w:jc w:val="both"/>
        <w:rPr>
          <w:rFonts w:ascii="Corbel" w:eastAsiaTheme="minorEastAsia" w:hAnsi="Corbel" w:cs="Arial"/>
        </w:rPr>
      </w:pPr>
      <w:r w:rsidRPr="00FD7EB4">
        <w:rPr>
          <w:rFonts w:ascii="Corbel" w:eastAsiaTheme="minorEastAsia" w:hAnsi="Corbel" w:cs="Arial"/>
        </w:rPr>
        <w:t xml:space="preserve">(iv) a student’s personal details including his or her name, address, date of birth and personal public service number (within the meaning of section 262 of the Social Welfare Consolidation Act </w:t>
      </w:r>
      <w:r w:rsidR="0054270B" w:rsidRPr="00FD7EB4">
        <w:rPr>
          <w:rFonts w:ascii="Corbel" w:eastAsiaTheme="minorEastAsia" w:hAnsi="Corbel" w:cs="Arial"/>
        </w:rPr>
        <w:t>2005)</w:t>
      </w:r>
      <w:r w:rsidRPr="00FD7EB4">
        <w:rPr>
          <w:rFonts w:ascii="Corbel" w:eastAsiaTheme="minorEastAsia" w:hAnsi="Corbel" w:cs="Arial"/>
        </w:rPr>
        <w:t>.</w:t>
      </w:r>
    </w:p>
    <w:p w:rsidR="00E47AF1" w:rsidRDefault="00E47AF1" w:rsidP="00E47AF1">
      <w:pPr>
        <w:rPr>
          <w:rFonts w:ascii="Corbel" w:hAnsi="Corbel"/>
          <w:sz w:val="24"/>
          <w:szCs w:val="24"/>
        </w:rPr>
      </w:pPr>
    </w:p>
    <w:p w:rsidR="00F869A0" w:rsidRPr="00C56AF5" w:rsidRDefault="00F869A0" w:rsidP="00E47AF1">
      <w:pPr>
        <w:rPr>
          <w:rFonts w:ascii="Corbel" w:hAnsi="Corbel"/>
          <w:sz w:val="24"/>
          <w:szCs w:val="24"/>
        </w:rPr>
      </w:pPr>
    </w:p>
    <w:p w:rsidR="00331D27" w:rsidRPr="00B35976" w:rsidRDefault="00A22884" w:rsidP="00ED00CD">
      <w:pPr>
        <w:pStyle w:val="Heading2"/>
        <w:numPr>
          <w:ilvl w:val="0"/>
          <w:numId w:val="33"/>
        </w:numPr>
        <w:rPr>
          <w:rFonts w:ascii="Corbel" w:eastAsiaTheme="minorEastAsia" w:hAnsi="Corbel" w:cs="Arial"/>
          <w:b/>
          <w:smallCaps/>
          <w:color w:val="385623" w:themeColor="accent6" w:themeShade="80"/>
          <w:sz w:val="28"/>
          <w:szCs w:val="28"/>
        </w:rPr>
      </w:pPr>
      <w:r w:rsidRPr="00B35976">
        <w:rPr>
          <w:rFonts w:ascii="Corbel" w:eastAsiaTheme="minorEastAsia" w:hAnsi="Corbel" w:cs="Arial"/>
          <w:b/>
          <w:smallCaps/>
          <w:color w:val="385623" w:themeColor="accent6" w:themeShade="80"/>
          <w:sz w:val="28"/>
          <w:szCs w:val="28"/>
        </w:rPr>
        <w:t xml:space="preserve">Waiting </w:t>
      </w:r>
      <w:r w:rsidR="005E4A3E" w:rsidRPr="00B35976">
        <w:rPr>
          <w:rFonts w:ascii="Corbel" w:eastAsiaTheme="minorEastAsia" w:hAnsi="Corbel" w:cs="Arial"/>
          <w:b/>
          <w:smallCaps/>
          <w:color w:val="385623" w:themeColor="accent6" w:themeShade="80"/>
          <w:sz w:val="28"/>
          <w:szCs w:val="28"/>
        </w:rPr>
        <w:t>l</w:t>
      </w:r>
      <w:r w:rsidRPr="00B35976">
        <w:rPr>
          <w:rFonts w:ascii="Corbel" w:eastAsiaTheme="minorEastAsia" w:hAnsi="Corbel" w:cs="Arial"/>
          <w:b/>
          <w:smallCaps/>
          <w:color w:val="385623" w:themeColor="accent6" w:themeShade="80"/>
          <w:sz w:val="28"/>
          <w:szCs w:val="28"/>
        </w:rPr>
        <w:t>ist</w:t>
      </w:r>
      <w:r w:rsidR="001F35D0" w:rsidRPr="00B35976">
        <w:rPr>
          <w:rFonts w:ascii="Corbel" w:eastAsiaTheme="minorEastAsia" w:hAnsi="Corbel" w:cs="Arial"/>
          <w:b/>
          <w:smallCaps/>
          <w:color w:val="385623" w:themeColor="accent6" w:themeShade="80"/>
          <w:sz w:val="28"/>
          <w:szCs w:val="28"/>
        </w:rPr>
        <w:t xml:space="preserve"> in the event of oversubscription</w:t>
      </w:r>
    </w:p>
    <w:p w:rsidR="00331D27" w:rsidRPr="00C56AF5" w:rsidRDefault="00331D27" w:rsidP="00331D27">
      <w:pPr>
        <w:spacing w:after="0" w:line="240" w:lineRule="auto"/>
        <w:ind w:left="709"/>
        <w:contextualSpacing/>
        <w:rPr>
          <w:rFonts w:ascii="Corbel" w:eastAsiaTheme="minorEastAsia" w:hAnsi="Corbel" w:cs="Arial"/>
          <w:b/>
          <w:color w:val="385623" w:themeColor="accent6" w:themeShade="80"/>
          <w:sz w:val="24"/>
          <w:szCs w:val="24"/>
        </w:rPr>
      </w:pPr>
    </w:p>
    <w:p w:rsidR="00331D27" w:rsidRPr="00FD7EB4" w:rsidRDefault="00331D27" w:rsidP="00331D27">
      <w:pPr>
        <w:autoSpaceDE w:val="0"/>
        <w:autoSpaceDN w:val="0"/>
        <w:adjustRightInd w:val="0"/>
        <w:spacing w:after="0" w:line="240" w:lineRule="auto"/>
        <w:rPr>
          <w:rFonts w:ascii="Corbel" w:eastAsiaTheme="minorEastAsia" w:hAnsi="Corbel" w:cs="Arial"/>
        </w:rPr>
      </w:pPr>
      <w:r w:rsidRPr="00FD7EB4">
        <w:rPr>
          <w:rFonts w:ascii="Corbel" w:eastAsiaTheme="minorEastAsia" w:hAnsi="Corbel" w:cs="Arial"/>
        </w:rPr>
        <w:t xml:space="preserve">In the event of there being more applications to the school year concerned than places available, a waiting list of students whose applications for admission </w:t>
      </w:r>
      <w:r w:rsidR="00D3482E" w:rsidRPr="00FD7EB4">
        <w:rPr>
          <w:rFonts w:ascii="Corbel" w:eastAsiaTheme="minorEastAsia" w:hAnsi="Corbel" w:cs="Arial"/>
        </w:rPr>
        <w:t xml:space="preserve">to </w:t>
      </w:r>
      <w:r w:rsidR="00E511DA" w:rsidRPr="00FD7EB4">
        <w:rPr>
          <w:rFonts w:ascii="Corbel" w:eastAsiaTheme="minorEastAsia" w:hAnsi="Corbel" w:cs="Arial"/>
        </w:rPr>
        <w:t>Bunscoil Bhríde</w:t>
      </w:r>
      <w:r w:rsidR="00D3482E" w:rsidRPr="00FD7EB4">
        <w:rPr>
          <w:rFonts w:ascii="Corbel" w:eastAsiaTheme="minorEastAsia" w:hAnsi="Corbel" w:cs="Arial"/>
        </w:rPr>
        <w:t xml:space="preserve"> </w:t>
      </w:r>
      <w:r w:rsidRPr="00FD7EB4">
        <w:rPr>
          <w:rFonts w:ascii="Corbel" w:eastAsiaTheme="minorEastAsia" w:hAnsi="Corbel" w:cs="Arial"/>
        </w:rPr>
        <w:t xml:space="preserve">were unsuccessful </w:t>
      </w:r>
      <w:r w:rsidR="001F35D0" w:rsidRPr="00FD7EB4">
        <w:rPr>
          <w:rFonts w:ascii="Corbel" w:eastAsiaTheme="minorEastAsia" w:hAnsi="Corbel" w:cs="Arial"/>
        </w:rPr>
        <w:t xml:space="preserve">due to the school being oversubscribed </w:t>
      </w:r>
      <w:r w:rsidRPr="00FD7EB4">
        <w:rPr>
          <w:rFonts w:ascii="Corbel" w:eastAsiaTheme="minorEastAsia" w:hAnsi="Corbel" w:cs="Arial"/>
        </w:rPr>
        <w:t>will be compiled and will remain valid for the school year in which admission is being sought.</w:t>
      </w:r>
    </w:p>
    <w:p w:rsidR="00331D27" w:rsidRPr="00FD7EB4" w:rsidRDefault="00331D27" w:rsidP="00331D27">
      <w:pPr>
        <w:autoSpaceDE w:val="0"/>
        <w:autoSpaceDN w:val="0"/>
        <w:adjustRightInd w:val="0"/>
        <w:spacing w:after="0" w:line="240" w:lineRule="auto"/>
        <w:ind w:left="1080"/>
        <w:contextualSpacing/>
        <w:rPr>
          <w:rFonts w:ascii="Corbel" w:eastAsiaTheme="minorEastAsia" w:hAnsi="Corbel" w:cs="Arial"/>
        </w:rPr>
      </w:pPr>
    </w:p>
    <w:p w:rsidR="00D3482E" w:rsidRPr="00FD7EB4" w:rsidRDefault="00331D27" w:rsidP="00D3482E">
      <w:pPr>
        <w:autoSpaceDE w:val="0"/>
        <w:autoSpaceDN w:val="0"/>
        <w:adjustRightInd w:val="0"/>
        <w:spacing w:after="0" w:line="240" w:lineRule="auto"/>
        <w:rPr>
          <w:rFonts w:ascii="Corbel" w:eastAsiaTheme="minorEastAsia" w:hAnsi="Corbel" w:cs="Arial"/>
        </w:rPr>
      </w:pPr>
      <w:r w:rsidRPr="00FD7EB4">
        <w:rPr>
          <w:rFonts w:ascii="Corbel" w:eastAsiaTheme="minorEastAsia" w:hAnsi="Corbel" w:cs="Arial"/>
        </w:rPr>
        <w:t xml:space="preserve">Placement on the waiting list of </w:t>
      </w:r>
      <w:r w:rsidR="00E511DA" w:rsidRPr="00FD7EB4">
        <w:rPr>
          <w:rFonts w:ascii="Corbel" w:eastAsiaTheme="minorEastAsia" w:hAnsi="Corbel" w:cs="Arial"/>
        </w:rPr>
        <w:t>Bunscoil Bhríde</w:t>
      </w:r>
      <w:r w:rsidRPr="00FD7EB4">
        <w:rPr>
          <w:rFonts w:ascii="Corbel" w:eastAsiaTheme="minorEastAsia" w:hAnsi="Corbel" w:cs="Arial"/>
        </w:rPr>
        <w:t xml:space="preserve"> is in the order of priority assigned to the students’ applications </w:t>
      </w:r>
      <w:r w:rsidR="001F35D0" w:rsidRPr="00FD7EB4">
        <w:rPr>
          <w:rFonts w:ascii="Corbel" w:eastAsiaTheme="minorEastAsia" w:hAnsi="Corbel" w:cs="Arial"/>
        </w:rPr>
        <w:t xml:space="preserve">after the school has applied </w:t>
      </w:r>
      <w:r w:rsidRPr="00FD7EB4">
        <w:rPr>
          <w:rFonts w:ascii="Corbel" w:eastAsiaTheme="minorEastAsia" w:hAnsi="Corbel" w:cs="Arial"/>
        </w:rPr>
        <w:t xml:space="preserve">the selection criteria </w:t>
      </w:r>
      <w:r w:rsidR="001F35D0" w:rsidRPr="00FD7EB4">
        <w:rPr>
          <w:rFonts w:ascii="Corbel" w:eastAsiaTheme="minorEastAsia" w:hAnsi="Corbel" w:cs="Arial"/>
        </w:rPr>
        <w:t>in accordance with</w:t>
      </w:r>
      <w:r w:rsidRPr="00FD7EB4">
        <w:rPr>
          <w:rFonts w:ascii="Corbel" w:eastAsiaTheme="minorEastAsia" w:hAnsi="Corbel" w:cs="Arial"/>
        </w:rPr>
        <w:t xml:space="preserve"> this admission policy.  </w:t>
      </w:r>
    </w:p>
    <w:p w:rsidR="00D3482E" w:rsidRPr="00FD7EB4" w:rsidRDefault="005F73A2" w:rsidP="005E4A3E">
      <w:pPr>
        <w:autoSpaceDE w:val="0"/>
        <w:autoSpaceDN w:val="0"/>
        <w:adjustRightInd w:val="0"/>
        <w:spacing w:after="0" w:line="240" w:lineRule="auto"/>
        <w:rPr>
          <w:rFonts w:ascii="Corbel" w:eastAsiaTheme="minorEastAsia" w:hAnsi="Corbel" w:cs="Arial"/>
        </w:rPr>
      </w:pPr>
      <w:r w:rsidRPr="00FD7EB4">
        <w:rPr>
          <w:rFonts w:ascii="Corbel" w:eastAsiaTheme="minorEastAsia" w:hAnsi="Corbel" w:cs="Arial"/>
        </w:rPr>
        <w:t>Applicants whose applications are received after the closing date, outlined in the Annual Admission Notice, will be placed at the end of the waiting list in order of the date of receipt of the application.</w:t>
      </w:r>
    </w:p>
    <w:p w:rsidR="005F73A2" w:rsidRPr="00FD7EB4" w:rsidRDefault="005F73A2" w:rsidP="005E4A3E">
      <w:pPr>
        <w:autoSpaceDE w:val="0"/>
        <w:autoSpaceDN w:val="0"/>
        <w:adjustRightInd w:val="0"/>
        <w:spacing w:after="0" w:line="240" w:lineRule="auto"/>
        <w:rPr>
          <w:rFonts w:ascii="Corbel" w:eastAsiaTheme="minorEastAsia" w:hAnsi="Corbel" w:cs="Arial"/>
        </w:rPr>
      </w:pPr>
    </w:p>
    <w:p w:rsidR="005E4A3E" w:rsidRPr="00FD7EB4" w:rsidRDefault="005E4A3E" w:rsidP="005E4A3E">
      <w:pPr>
        <w:autoSpaceDE w:val="0"/>
        <w:autoSpaceDN w:val="0"/>
        <w:adjustRightInd w:val="0"/>
        <w:spacing w:after="0" w:line="240" w:lineRule="auto"/>
        <w:rPr>
          <w:rFonts w:ascii="Corbel" w:eastAsiaTheme="minorEastAsia" w:hAnsi="Corbel" w:cs="Arial"/>
        </w:rPr>
      </w:pPr>
      <w:r w:rsidRPr="00FD7EB4">
        <w:rPr>
          <w:rFonts w:ascii="Corbel" w:eastAsiaTheme="minorEastAsia" w:hAnsi="Corbe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331D27" w:rsidRPr="00C56AF5" w:rsidRDefault="00331D27" w:rsidP="00B10250">
      <w:pPr>
        <w:spacing w:after="0" w:line="240" w:lineRule="auto"/>
        <w:rPr>
          <w:rFonts w:ascii="Corbel" w:eastAsiaTheme="minorEastAsia" w:hAnsi="Corbel" w:cs="Arial"/>
          <w:sz w:val="24"/>
          <w:szCs w:val="24"/>
        </w:rPr>
      </w:pPr>
    </w:p>
    <w:p w:rsidR="00331D27" w:rsidRPr="00B35976" w:rsidRDefault="00331D27" w:rsidP="00ED00CD">
      <w:pPr>
        <w:pStyle w:val="Heading2"/>
        <w:numPr>
          <w:ilvl w:val="0"/>
          <w:numId w:val="33"/>
        </w:numPr>
        <w:rPr>
          <w:rFonts w:ascii="Corbel" w:eastAsiaTheme="minorEastAsia" w:hAnsi="Corbel" w:cs="Arial"/>
          <w:b/>
          <w:smallCaps/>
          <w:color w:val="385623" w:themeColor="accent6" w:themeShade="80"/>
          <w:sz w:val="28"/>
          <w:szCs w:val="28"/>
        </w:rPr>
      </w:pPr>
      <w:r w:rsidRPr="00B35976">
        <w:rPr>
          <w:rFonts w:ascii="Corbel" w:eastAsiaTheme="minorEastAsia" w:hAnsi="Corbel" w:cs="Arial"/>
          <w:b/>
          <w:smallCaps/>
          <w:color w:val="385623" w:themeColor="accent6" w:themeShade="80"/>
          <w:sz w:val="28"/>
          <w:szCs w:val="28"/>
        </w:rPr>
        <w:t>Late Applications</w:t>
      </w:r>
    </w:p>
    <w:p w:rsidR="006772A0" w:rsidRPr="00C56AF5" w:rsidRDefault="006772A0" w:rsidP="00331D27">
      <w:pPr>
        <w:spacing w:after="0" w:line="240" w:lineRule="auto"/>
        <w:ind w:left="1080"/>
        <w:contextualSpacing/>
        <w:rPr>
          <w:rFonts w:ascii="Corbel" w:eastAsiaTheme="minorEastAsia" w:hAnsi="Corbel" w:cs="Arial"/>
          <w:color w:val="385623" w:themeColor="accent6" w:themeShade="80"/>
          <w:sz w:val="24"/>
          <w:szCs w:val="24"/>
        </w:rPr>
      </w:pPr>
    </w:p>
    <w:p w:rsidR="00F156E8" w:rsidRPr="00FD7EB4" w:rsidRDefault="00331D27" w:rsidP="00322FEE">
      <w:pPr>
        <w:spacing w:after="0" w:line="240" w:lineRule="auto"/>
        <w:rPr>
          <w:rFonts w:ascii="Corbel" w:hAnsi="Corbel" w:cs="Arial"/>
        </w:rPr>
      </w:pPr>
      <w:r w:rsidRPr="00FD7EB4">
        <w:rPr>
          <w:rFonts w:ascii="Corbel" w:eastAsiaTheme="minorEastAsia" w:hAnsi="Corbel" w:cs="Arial"/>
        </w:rPr>
        <w:t xml:space="preserve">All applications for admission received after the closing date as outlined in the </w:t>
      </w:r>
      <w:r w:rsidR="00D3482E" w:rsidRPr="00FD7EB4">
        <w:rPr>
          <w:rFonts w:ascii="Corbel" w:eastAsiaTheme="minorEastAsia" w:hAnsi="Corbel" w:cs="Arial"/>
        </w:rPr>
        <w:t>a</w:t>
      </w:r>
      <w:r w:rsidRPr="00FD7EB4">
        <w:rPr>
          <w:rFonts w:ascii="Corbel" w:eastAsiaTheme="minorEastAsia" w:hAnsi="Corbel" w:cs="Arial"/>
        </w:rPr>
        <w:t xml:space="preserve">nnual </w:t>
      </w:r>
      <w:r w:rsidR="00D3482E" w:rsidRPr="00FD7EB4">
        <w:rPr>
          <w:rFonts w:ascii="Corbel" w:eastAsiaTheme="minorEastAsia" w:hAnsi="Corbel" w:cs="Arial"/>
        </w:rPr>
        <w:t>a</w:t>
      </w:r>
      <w:r w:rsidRPr="00FD7EB4">
        <w:rPr>
          <w:rFonts w:ascii="Corbel" w:eastAsiaTheme="minorEastAsia" w:hAnsi="Corbel" w:cs="Arial"/>
        </w:rPr>
        <w:t xml:space="preserve">dmission </w:t>
      </w:r>
      <w:r w:rsidR="00D3482E" w:rsidRPr="00FD7EB4">
        <w:rPr>
          <w:rFonts w:ascii="Corbel" w:eastAsiaTheme="minorEastAsia" w:hAnsi="Corbel" w:cs="Arial"/>
        </w:rPr>
        <w:t>n</w:t>
      </w:r>
      <w:r w:rsidRPr="00FD7EB4">
        <w:rPr>
          <w:rFonts w:ascii="Corbel" w:eastAsiaTheme="minorEastAsia" w:hAnsi="Corbel" w:cs="Arial"/>
        </w:rPr>
        <w:t>otice will be</w:t>
      </w:r>
      <w:r w:rsidR="00176E00" w:rsidRPr="00FD7EB4">
        <w:rPr>
          <w:rFonts w:ascii="Corbel" w:eastAsiaTheme="minorEastAsia" w:hAnsi="Corbel" w:cs="Arial"/>
        </w:rPr>
        <w:t xml:space="preserve"> considered and decided upon </w:t>
      </w:r>
      <w:r w:rsidRPr="00FD7EB4">
        <w:rPr>
          <w:rFonts w:ascii="Corbel" w:eastAsiaTheme="minorEastAsia" w:hAnsi="Corbel" w:cs="Arial"/>
        </w:rPr>
        <w:t>in</w:t>
      </w:r>
      <w:r w:rsidR="00481B24" w:rsidRPr="00FD7EB4">
        <w:rPr>
          <w:rFonts w:ascii="Corbel" w:eastAsiaTheme="minorEastAsia" w:hAnsi="Corbel" w:cs="Arial"/>
        </w:rPr>
        <w:t xml:space="preserve"> accordance</w:t>
      </w:r>
      <w:r w:rsidRPr="00FD7EB4">
        <w:rPr>
          <w:rFonts w:ascii="Corbel" w:eastAsiaTheme="minorEastAsia" w:hAnsi="Corbel" w:cs="Arial"/>
        </w:rPr>
        <w:t xml:space="preserve"> with </w:t>
      </w:r>
      <w:r w:rsidR="00D3482E" w:rsidRPr="00FD7EB4">
        <w:rPr>
          <w:rFonts w:ascii="Corbel" w:eastAsiaTheme="minorEastAsia" w:hAnsi="Corbel" w:cs="Arial"/>
        </w:rPr>
        <w:t>our</w:t>
      </w:r>
      <w:r w:rsidRPr="00FD7EB4">
        <w:rPr>
          <w:rFonts w:ascii="Corbel" w:eastAsiaTheme="minorEastAsia" w:hAnsi="Corbel" w:cs="Arial"/>
        </w:rPr>
        <w:t xml:space="preserve"> school</w:t>
      </w:r>
      <w:r w:rsidR="00D3482E" w:rsidRPr="00FD7EB4">
        <w:rPr>
          <w:rFonts w:ascii="Corbel" w:eastAsiaTheme="minorEastAsia" w:hAnsi="Corbel" w:cs="Arial"/>
        </w:rPr>
        <w:t>’</w:t>
      </w:r>
      <w:r w:rsidRPr="00FD7EB4">
        <w:rPr>
          <w:rFonts w:ascii="Corbel" w:eastAsiaTheme="minorEastAsia" w:hAnsi="Corbel" w:cs="Arial"/>
        </w:rPr>
        <w:t>s admissions policy</w:t>
      </w:r>
      <w:r w:rsidR="00481B24" w:rsidRPr="00FD7EB4">
        <w:rPr>
          <w:rFonts w:ascii="Corbel" w:eastAsiaTheme="minorEastAsia" w:hAnsi="Corbel" w:cs="Arial"/>
        </w:rPr>
        <w:t>, the Education Admissions to School Act 2018 and any regulations made under that Act</w:t>
      </w:r>
      <w:r w:rsidR="00322FEE" w:rsidRPr="00FD7EB4">
        <w:rPr>
          <w:rFonts w:ascii="Corbel" w:hAnsi="Corbel" w:cs="Arial"/>
        </w:rPr>
        <w:t>.</w:t>
      </w:r>
      <w:r w:rsidR="00F156E8" w:rsidRPr="00FD7EB4">
        <w:rPr>
          <w:rFonts w:ascii="Corbel" w:hAnsi="Corbel" w:cs="Arial"/>
        </w:rPr>
        <w:t xml:space="preserve"> </w:t>
      </w:r>
    </w:p>
    <w:p w:rsidR="00F156E8" w:rsidRPr="00FD7EB4" w:rsidRDefault="00F156E8" w:rsidP="00322FEE">
      <w:pPr>
        <w:spacing w:after="0" w:line="240" w:lineRule="auto"/>
        <w:rPr>
          <w:rFonts w:ascii="Corbel" w:hAnsi="Corbel" w:cs="Arial"/>
        </w:rPr>
      </w:pPr>
    </w:p>
    <w:p w:rsidR="00C56AF5" w:rsidRPr="00FD7EB4" w:rsidRDefault="00F156E8" w:rsidP="00322FEE">
      <w:pPr>
        <w:spacing w:after="0" w:line="240" w:lineRule="auto"/>
        <w:rPr>
          <w:rFonts w:ascii="Corbel" w:hAnsi="Corbel" w:cs="Arial"/>
        </w:rPr>
      </w:pPr>
      <w:r w:rsidRPr="00FD7EB4">
        <w:rPr>
          <w:rFonts w:ascii="Corbel" w:hAnsi="Corbel" w:cs="Arial"/>
        </w:rPr>
        <w:lastRenderedPageBreak/>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rsidR="00C56AF5" w:rsidRPr="00C56AF5" w:rsidRDefault="00C56AF5" w:rsidP="00322FEE">
      <w:pPr>
        <w:spacing w:after="0" w:line="240" w:lineRule="auto"/>
        <w:rPr>
          <w:rFonts w:ascii="Corbel" w:eastAsiaTheme="minorEastAsia" w:hAnsi="Corbel" w:cs="Arial"/>
          <w:strike/>
          <w:sz w:val="24"/>
          <w:szCs w:val="24"/>
        </w:rPr>
      </w:pPr>
    </w:p>
    <w:p w:rsidR="00331D27" w:rsidRPr="00B35976" w:rsidRDefault="00331D27" w:rsidP="00ED00CD">
      <w:pPr>
        <w:pStyle w:val="Heading2"/>
        <w:numPr>
          <w:ilvl w:val="0"/>
          <w:numId w:val="33"/>
        </w:numPr>
        <w:rPr>
          <w:rFonts w:ascii="Corbel" w:eastAsiaTheme="minorEastAsia" w:hAnsi="Corbel" w:cs="Arial"/>
          <w:b/>
          <w:smallCaps/>
          <w:color w:val="385623" w:themeColor="accent6" w:themeShade="80"/>
          <w:sz w:val="28"/>
          <w:szCs w:val="28"/>
        </w:rPr>
      </w:pPr>
      <w:bookmarkStart w:id="6" w:name="_Procedures_for_admission"/>
      <w:bookmarkStart w:id="7" w:name="_Ref31796632"/>
      <w:bookmarkEnd w:id="6"/>
      <w:r w:rsidRPr="00B35976">
        <w:rPr>
          <w:rFonts w:ascii="Corbel" w:eastAsiaTheme="minorEastAsia" w:hAnsi="Corbel" w:cs="Arial"/>
          <w:b/>
          <w:smallCaps/>
          <w:color w:val="385623" w:themeColor="accent6" w:themeShade="80"/>
          <w:sz w:val="28"/>
          <w:szCs w:val="28"/>
        </w:rPr>
        <w:t>Procedures for admission of students to other years</w:t>
      </w:r>
      <w:r w:rsidR="00D3482E" w:rsidRPr="00B35976">
        <w:rPr>
          <w:rFonts w:ascii="Corbel" w:eastAsiaTheme="minorEastAsia" w:hAnsi="Corbel" w:cs="Arial"/>
          <w:b/>
          <w:smallCaps/>
          <w:color w:val="385623" w:themeColor="accent6" w:themeShade="80"/>
          <w:sz w:val="28"/>
          <w:szCs w:val="28"/>
        </w:rPr>
        <w:t xml:space="preserve"> and during the school year</w:t>
      </w:r>
      <w:bookmarkEnd w:id="7"/>
    </w:p>
    <w:p w:rsidR="00E47AF1" w:rsidRPr="00C4637E" w:rsidRDefault="00E47AF1" w:rsidP="00E47AF1">
      <w:pPr>
        <w:pStyle w:val="ListParagraph"/>
        <w:spacing w:line="240" w:lineRule="auto"/>
        <w:ind w:left="360"/>
        <w:rPr>
          <w:rFonts w:ascii="Corbel" w:eastAsiaTheme="minorEastAsia" w:hAnsi="Corbel" w:cs="Arial"/>
          <w:b/>
          <w:color w:val="385623" w:themeColor="accent6" w:themeShade="80"/>
          <w:sz w:val="24"/>
          <w:szCs w:val="24"/>
        </w:rPr>
      </w:pPr>
    </w:p>
    <w:p w:rsidR="00B35976" w:rsidRPr="00FD7EB4" w:rsidRDefault="00B35976" w:rsidP="00C4637E">
      <w:pPr>
        <w:autoSpaceDE w:val="0"/>
        <w:autoSpaceDN w:val="0"/>
        <w:adjustRightInd w:val="0"/>
        <w:jc w:val="both"/>
        <w:rPr>
          <w:rFonts w:ascii="Corbel" w:eastAsiaTheme="minorEastAsia" w:hAnsi="Corbel" w:cs="Arial"/>
        </w:rPr>
      </w:pPr>
      <w:r w:rsidRPr="00FD7EB4">
        <w:rPr>
          <w:rFonts w:ascii="Corbel" w:eastAsiaTheme="minorEastAsia" w:hAnsi="Corbel" w:cs="Arial"/>
        </w:rPr>
        <w:t xml:space="preserve">The procedures of the school in relation to the admission of students who are not already admitted to the school to classes or years other than the school’s intake group are as follows: </w:t>
      </w:r>
    </w:p>
    <w:p w:rsidR="008F7D34" w:rsidRPr="00FD7EB4" w:rsidRDefault="008F7D34" w:rsidP="008F7D34">
      <w:pPr>
        <w:shd w:val="clear" w:color="auto" w:fill="FFFFFF"/>
        <w:spacing w:before="100" w:beforeAutospacing="1" w:after="100" w:afterAutospacing="1" w:line="240" w:lineRule="auto"/>
        <w:ind w:left="720"/>
        <w:rPr>
          <w:rFonts w:ascii="Corbel" w:eastAsia="Times New Roman" w:hAnsi="Corbel" w:cs="Arial"/>
          <w:lang w:eastAsia="en-IE"/>
        </w:rPr>
      </w:pPr>
      <w:r w:rsidRPr="00FD7EB4">
        <w:rPr>
          <w:rFonts w:ascii="Corbel" w:eastAsia="Times New Roman" w:hAnsi="Corbel" w:cs="Arial"/>
          <w:lang w:eastAsia="en-IE"/>
        </w:rPr>
        <w:t>Applications will be considered subject to school</w:t>
      </w:r>
      <w:r w:rsidR="00B66AED" w:rsidRPr="00FD7EB4">
        <w:rPr>
          <w:rFonts w:ascii="Corbel" w:eastAsia="Times New Roman" w:hAnsi="Corbel" w:cs="Arial"/>
          <w:lang w:eastAsia="en-IE"/>
        </w:rPr>
        <w:t>’s Admissions Policy, available space in the class and provision of the most recent end-of-year report from the pupil’s current school, where appropriate.</w:t>
      </w:r>
    </w:p>
    <w:p w:rsidR="00E47AF1" w:rsidRPr="00FD7EB4" w:rsidRDefault="00E47AF1" w:rsidP="00E47AF1">
      <w:pPr>
        <w:pStyle w:val="ListParagraph"/>
        <w:spacing w:after="0" w:line="240" w:lineRule="auto"/>
        <w:jc w:val="both"/>
        <w:rPr>
          <w:rFonts w:ascii="Corbel" w:eastAsiaTheme="minorEastAsia" w:hAnsi="Corbel" w:cs="Arial"/>
          <w:b/>
        </w:rPr>
      </w:pPr>
    </w:p>
    <w:p w:rsidR="00B35976" w:rsidRPr="00FD7EB4" w:rsidRDefault="00B35976" w:rsidP="00B35976">
      <w:pPr>
        <w:autoSpaceDE w:val="0"/>
        <w:autoSpaceDN w:val="0"/>
        <w:adjustRightInd w:val="0"/>
        <w:jc w:val="both"/>
        <w:rPr>
          <w:rFonts w:ascii="Corbel" w:eastAsiaTheme="minorEastAsia" w:hAnsi="Corbel" w:cs="Arial"/>
        </w:rPr>
      </w:pPr>
      <w:r w:rsidRPr="00FD7EB4">
        <w:rPr>
          <w:rFonts w:ascii="Corbel" w:eastAsiaTheme="minorEastAsia" w:hAnsi="Corbel" w:cs="Arial"/>
        </w:rPr>
        <w:t>The procedures of the school in relation to the admission of students who are not already admitted to the school, after the commencement of the school year in which admission is sought, are as follows:</w:t>
      </w:r>
    </w:p>
    <w:p w:rsidR="00B66AED" w:rsidRPr="00FD7EB4" w:rsidRDefault="00B66AED" w:rsidP="00B66AED">
      <w:pPr>
        <w:shd w:val="clear" w:color="auto" w:fill="FFFFFF"/>
        <w:spacing w:before="100" w:beforeAutospacing="1" w:after="100" w:afterAutospacing="1" w:line="240" w:lineRule="auto"/>
        <w:ind w:left="720"/>
        <w:rPr>
          <w:rFonts w:ascii="Corbel" w:eastAsia="Times New Roman" w:hAnsi="Corbel" w:cs="Arial"/>
          <w:lang w:eastAsia="en-IE"/>
        </w:rPr>
      </w:pPr>
      <w:r w:rsidRPr="00FD7EB4">
        <w:rPr>
          <w:rFonts w:ascii="Corbel" w:eastAsia="Times New Roman" w:hAnsi="Corbel" w:cs="Arial"/>
          <w:lang w:eastAsia="en-IE"/>
        </w:rPr>
        <w:t>Applications will be considered subject to school’s Admissions Policy, available space in the class and provision of the most recent end-of-year report from the pupil’s current school, where appropriate.</w:t>
      </w:r>
    </w:p>
    <w:p w:rsidR="00B66AED" w:rsidRDefault="00B66AED" w:rsidP="00B66AED">
      <w:pPr>
        <w:shd w:val="clear" w:color="auto" w:fill="FFFFFF"/>
        <w:spacing w:before="100" w:beforeAutospacing="1" w:after="100" w:afterAutospacing="1" w:line="240" w:lineRule="auto"/>
        <w:ind w:left="720"/>
        <w:rPr>
          <w:rFonts w:ascii="Corbel" w:eastAsia="Times New Roman" w:hAnsi="Corbel" w:cs="Arial"/>
          <w:sz w:val="24"/>
          <w:szCs w:val="24"/>
          <w:lang w:eastAsia="en-IE"/>
        </w:rPr>
      </w:pPr>
    </w:p>
    <w:p w:rsidR="008A090A" w:rsidRPr="00B35976" w:rsidRDefault="008A090A" w:rsidP="00ED00CD">
      <w:pPr>
        <w:pStyle w:val="Heading2"/>
        <w:numPr>
          <w:ilvl w:val="0"/>
          <w:numId w:val="33"/>
        </w:numPr>
        <w:rPr>
          <w:rFonts w:ascii="Corbel" w:eastAsiaTheme="minorEastAsia" w:hAnsi="Corbel" w:cs="Arial"/>
          <w:b/>
          <w:smallCaps/>
          <w:color w:val="385623" w:themeColor="accent6" w:themeShade="80"/>
          <w:sz w:val="28"/>
          <w:szCs w:val="28"/>
        </w:rPr>
      </w:pPr>
      <w:bookmarkStart w:id="8" w:name="_Declaration_in_relation"/>
      <w:bookmarkStart w:id="9" w:name="_Ref31796682"/>
      <w:bookmarkEnd w:id="8"/>
      <w:r w:rsidRPr="00B35976">
        <w:rPr>
          <w:rFonts w:ascii="Corbel" w:eastAsiaTheme="minorEastAsia" w:hAnsi="Corbel" w:cs="Arial"/>
          <w:b/>
          <w:smallCaps/>
          <w:color w:val="385623" w:themeColor="accent6" w:themeShade="80"/>
          <w:sz w:val="28"/>
          <w:szCs w:val="28"/>
        </w:rPr>
        <w:t>Declaration in relation to the non-charging of fees</w:t>
      </w:r>
      <w:bookmarkEnd w:id="9"/>
    </w:p>
    <w:p w:rsidR="00A52939" w:rsidRPr="00C56AF5" w:rsidRDefault="00A52939" w:rsidP="00A52939">
      <w:pPr>
        <w:pStyle w:val="NoSpacing"/>
        <w:rPr>
          <w:rFonts w:ascii="Corbel" w:eastAsiaTheme="minorEastAsia" w:hAnsi="Corbel" w:cs="Arial"/>
        </w:rPr>
      </w:pPr>
    </w:p>
    <w:p w:rsidR="008A090A" w:rsidRPr="00C56AF5" w:rsidRDefault="008A090A" w:rsidP="008A090A">
      <w:pPr>
        <w:spacing w:line="240" w:lineRule="auto"/>
        <w:jc w:val="both"/>
        <w:rPr>
          <w:rFonts w:ascii="Corbel" w:eastAsiaTheme="minorEastAsia" w:hAnsi="Corbel" w:cs="Arial"/>
        </w:rPr>
      </w:pPr>
      <w:r w:rsidRPr="00C56AF5">
        <w:rPr>
          <w:rFonts w:ascii="Corbel" w:eastAsiaTheme="minorEastAsia" w:hAnsi="Corbel" w:cs="Arial"/>
        </w:rPr>
        <w:t xml:space="preserve">The board </w:t>
      </w:r>
      <w:r w:rsidRPr="00E511DA">
        <w:rPr>
          <w:rFonts w:ascii="Corbel" w:eastAsiaTheme="minorEastAsia" w:hAnsi="Corbel" w:cs="Arial"/>
        </w:rPr>
        <w:t xml:space="preserve">of </w:t>
      </w:r>
      <w:r w:rsidR="00E511DA" w:rsidRPr="00E511DA">
        <w:rPr>
          <w:rFonts w:ascii="Corbel" w:eastAsiaTheme="minorEastAsia" w:hAnsi="Corbel" w:cs="Arial"/>
        </w:rPr>
        <w:t>Bunscoil Bhríde</w:t>
      </w:r>
      <w:r w:rsidRPr="00E511DA">
        <w:rPr>
          <w:rFonts w:ascii="Corbel" w:eastAsiaTheme="minorEastAsia" w:hAnsi="Corbel" w:cs="Arial"/>
        </w:rPr>
        <w:t xml:space="preserve"> or </w:t>
      </w:r>
      <w:r w:rsidRPr="00C56AF5">
        <w:rPr>
          <w:rFonts w:ascii="Corbel" w:eastAsiaTheme="minorEastAsia" w:hAnsi="Corbel" w:cs="Arial"/>
        </w:rPr>
        <w:t>any persons acting on its behalf will not charge fees for or seek payment or contributions (howsoever described) as a condition of-</w:t>
      </w:r>
    </w:p>
    <w:p w:rsidR="008A090A" w:rsidRPr="00C56AF5" w:rsidRDefault="008A090A" w:rsidP="008A090A">
      <w:pPr>
        <w:numPr>
          <w:ilvl w:val="0"/>
          <w:numId w:val="2"/>
        </w:numPr>
        <w:spacing w:line="240" w:lineRule="auto"/>
        <w:ind w:left="426"/>
        <w:contextualSpacing/>
        <w:jc w:val="both"/>
        <w:rPr>
          <w:rFonts w:ascii="Corbel" w:eastAsiaTheme="minorEastAsia" w:hAnsi="Corbel" w:cs="Arial"/>
        </w:rPr>
      </w:pPr>
      <w:r w:rsidRPr="00C56AF5">
        <w:rPr>
          <w:rFonts w:ascii="Corbel" w:eastAsiaTheme="minorEastAsia" w:hAnsi="Corbel" w:cs="Arial"/>
        </w:rPr>
        <w:t>an application for admission of a student to the school, or</w:t>
      </w:r>
    </w:p>
    <w:p w:rsidR="008A090A" w:rsidRPr="00C56AF5" w:rsidRDefault="008A090A" w:rsidP="008A090A">
      <w:pPr>
        <w:numPr>
          <w:ilvl w:val="0"/>
          <w:numId w:val="2"/>
        </w:numPr>
        <w:spacing w:line="240" w:lineRule="auto"/>
        <w:ind w:left="426"/>
        <w:contextualSpacing/>
        <w:jc w:val="both"/>
        <w:rPr>
          <w:rFonts w:ascii="Corbel" w:eastAsiaTheme="minorEastAsia" w:hAnsi="Corbel" w:cs="Arial"/>
        </w:rPr>
      </w:pPr>
      <w:r w:rsidRPr="00C56AF5">
        <w:rPr>
          <w:rFonts w:ascii="Corbel" w:eastAsiaTheme="minorEastAsia" w:hAnsi="Corbel" w:cs="Arial"/>
        </w:rPr>
        <w:t>the admission or continued enrolment of a student in the school.</w:t>
      </w:r>
    </w:p>
    <w:p w:rsidR="0099669A" w:rsidRPr="00B10250" w:rsidRDefault="0099669A" w:rsidP="00B10250">
      <w:pPr>
        <w:spacing w:after="0" w:line="240" w:lineRule="auto"/>
        <w:jc w:val="both"/>
        <w:rPr>
          <w:rFonts w:ascii="Corbel" w:eastAsiaTheme="minorEastAsia" w:hAnsi="Corbel" w:cs="Arial"/>
          <w:b/>
          <w:color w:val="385623" w:themeColor="accent6" w:themeShade="80"/>
          <w:sz w:val="24"/>
          <w:szCs w:val="24"/>
        </w:rPr>
      </w:pPr>
    </w:p>
    <w:p w:rsidR="008A090A" w:rsidRPr="00B35976" w:rsidRDefault="008A090A" w:rsidP="00ED00CD">
      <w:pPr>
        <w:pStyle w:val="Heading2"/>
        <w:numPr>
          <w:ilvl w:val="0"/>
          <w:numId w:val="33"/>
        </w:numPr>
        <w:rPr>
          <w:rFonts w:ascii="Corbel" w:eastAsiaTheme="minorEastAsia" w:hAnsi="Corbel" w:cs="Arial"/>
          <w:b/>
          <w:smallCaps/>
          <w:color w:val="385623" w:themeColor="accent6" w:themeShade="80"/>
          <w:sz w:val="28"/>
          <w:szCs w:val="28"/>
        </w:rPr>
      </w:pPr>
      <w:bookmarkStart w:id="10" w:name="_Hlk34048734"/>
      <w:r w:rsidRPr="00B35976">
        <w:rPr>
          <w:rFonts w:ascii="Corbel" w:eastAsiaTheme="minorEastAsia" w:hAnsi="Corbel" w:cs="Arial"/>
          <w:b/>
          <w:smallCaps/>
          <w:color w:val="385623" w:themeColor="accent6" w:themeShade="80"/>
          <w:sz w:val="28"/>
          <w:szCs w:val="28"/>
        </w:rPr>
        <w:t xml:space="preserve"> Arrangements regarding students not attending religious instruction </w:t>
      </w:r>
    </w:p>
    <w:bookmarkEnd w:id="10"/>
    <w:p w:rsidR="008A090A" w:rsidRPr="00C56AF5" w:rsidRDefault="008A090A" w:rsidP="008A090A">
      <w:pPr>
        <w:spacing w:after="0" w:line="240" w:lineRule="auto"/>
        <w:rPr>
          <w:rFonts w:ascii="Corbel" w:eastAsiaTheme="minorEastAsia" w:hAnsi="Corbel" w:cs="Arial"/>
          <w:color w:val="0070C0"/>
        </w:rPr>
      </w:pPr>
      <w:r w:rsidRPr="00C56AF5">
        <w:rPr>
          <w:rFonts w:ascii="Corbel" w:eastAsiaTheme="minorEastAsia" w:hAnsi="Corbel" w:cs="Arial"/>
          <w:color w:val="0070C0"/>
        </w:rPr>
        <w:t xml:space="preserve"> </w:t>
      </w:r>
    </w:p>
    <w:p w:rsidR="00B35976" w:rsidRPr="00B10250" w:rsidRDefault="00B35976" w:rsidP="00B35976">
      <w:pPr>
        <w:autoSpaceDE w:val="0"/>
        <w:autoSpaceDN w:val="0"/>
        <w:adjustRightInd w:val="0"/>
        <w:rPr>
          <w:rFonts w:ascii="Corbel" w:eastAsiaTheme="minorEastAsia" w:hAnsi="Corbel" w:cs="Arial"/>
        </w:rPr>
      </w:pPr>
      <w:bookmarkStart w:id="11" w:name="_Reviews/appeals"/>
      <w:bookmarkStart w:id="12" w:name="_Ref31796704"/>
      <w:bookmarkEnd w:id="11"/>
      <w:r w:rsidRPr="00B10250">
        <w:rPr>
          <w:rFonts w:ascii="Corbel" w:eastAsiaTheme="minorEastAsia" w:hAnsi="Corbel" w:cs="Arial"/>
        </w:rPr>
        <w:t xml:space="preserve">A written request should be made to the </w:t>
      </w:r>
      <w:r>
        <w:rPr>
          <w:rFonts w:ascii="Corbel" w:eastAsiaTheme="minorEastAsia" w:hAnsi="Corbel" w:cs="Arial"/>
        </w:rPr>
        <w:t>p</w:t>
      </w:r>
      <w:r w:rsidRPr="00B10250">
        <w:rPr>
          <w:rFonts w:ascii="Corbel" w:eastAsiaTheme="minorEastAsia" w:hAnsi="Corbel" w:cs="Arial"/>
        </w:rPr>
        <w:t>rincipal of the school.  A meeting will then be arranged with the parent(s) to discuss how the request may be accommodated by the school.</w:t>
      </w:r>
    </w:p>
    <w:p w:rsidR="00C56AF5" w:rsidRDefault="00C56AF5" w:rsidP="00B35976">
      <w:pPr>
        <w:pStyle w:val="Heading2"/>
        <w:rPr>
          <w:rFonts w:ascii="Arial" w:eastAsiaTheme="minorEastAsia" w:hAnsi="Arial" w:cs="Arial"/>
          <w:b/>
          <w:color w:val="385623" w:themeColor="accent6" w:themeShade="80"/>
          <w:sz w:val="24"/>
          <w:szCs w:val="24"/>
        </w:rPr>
      </w:pPr>
    </w:p>
    <w:p w:rsidR="00406BE7" w:rsidRPr="00B35976" w:rsidRDefault="007168B1" w:rsidP="00ED00CD">
      <w:pPr>
        <w:pStyle w:val="Heading2"/>
        <w:numPr>
          <w:ilvl w:val="0"/>
          <w:numId w:val="33"/>
        </w:numPr>
        <w:ind w:left="426" w:hanging="426"/>
        <w:rPr>
          <w:rFonts w:ascii="Corbel" w:eastAsiaTheme="minorEastAsia" w:hAnsi="Corbel" w:cs="Arial"/>
          <w:b/>
          <w:smallCaps/>
          <w:color w:val="385623" w:themeColor="accent6" w:themeShade="80"/>
          <w:sz w:val="28"/>
          <w:szCs w:val="28"/>
        </w:rPr>
      </w:pPr>
      <w:r w:rsidRPr="00B35976">
        <w:rPr>
          <w:rFonts w:ascii="Corbel" w:eastAsiaTheme="minorEastAsia" w:hAnsi="Corbel" w:cs="Arial"/>
          <w:b/>
          <w:smallCaps/>
          <w:color w:val="385623" w:themeColor="accent6" w:themeShade="80"/>
          <w:sz w:val="28"/>
          <w:szCs w:val="28"/>
        </w:rPr>
        <w:t>Reviews</w:t>
      </w:r>
      <w:r w:rsidR="00406BE7" w:rsidRPr="00B35976">
        <w:rPr>
          <w:rFonts w:ascii="Corbel" w:eastAsiaTheme="minorEastAsia" w:hAnsi="Corbel" w:cs="Arial"/>
          <w:b/>
          <w:smallCaps/>
          <w:color w:val="385623" w:themeColor="accent6" w:themeShade="80"/>
          <w:sz w:val="28"/>
          <w:szCs w:val="28"/>
        </w:rPr>
        <w:t>/appeal</w:t>
      </w:r>
      <w:r w:rsidRPr="00B35976">
        <w:rPr>
          <w:rFonts w:ascii="Corbel" w:eastAsiaTheme="minorEastAsia" w:hAnsi="Corbel" w:cs="Arial"/>
          <w:b/>
          <w:smallCaps/>
          <w:color w:val="385623" w:themeColor="accent6" w:themeShade="80"/>
          <w:sz w:val="28"/>
          <w:szCs w:val="28"/>
        </w:rPr>
        <w:t>s</w:t>
      </w:r>
      <w:bookmarkEnd w:id="12"/>
    </w:p>
    <w:p w:rsidR="006B04DC" w:rsidRPr="00C56AF5" w:rsidRDefault="006B04DC" w:rsidP="00406BE7">
      <w:pPr>
        <w:autoSpaceDE w:val="0"/>
        <w:autoSpaceDN w:val="0"/>
        <w:adjustRightInd w:val="0"/>
        <w:spacing w:after="0" w:line="240" w:lineRule="auto"/>
        <w:rPr>
          <w:rFonts w:ascii="Corbel" w:eastAsiaTheme="minorEastAsia" w:hAnsi="Corbel" w:cs="Arial"/>
          <w:color w:val="0070C0"/>
        </w:rPr>
      </w:pPr>
    </w:p>
    <w:p w:rsidR="007168B1" w:rsidRPr="00B10250" w:rsidRDefault="007168B1" w:rsidP="007168B1">
      <w:pPr>
        <w:autoSpaceDE w:val="0"/>
        <w:autoSpaceDN w:val="0"/>
        <w:spacing w:line="240" w:lineRule="auto"/>
        <w:rPr>
          <w:rFonts w:ascii="Corbel" w:hAnsi="Corbel" w:cs="Arial"/>
          <w:b/>
          <w:bCs/>
          <w:strike/>
        </w:rPr>
      </w:pPr>
      <w:r w:rsidRPr="00B10250">
        <w:rPr>
          <w:rFonts w:ascii="Corbel" w:hAnsi="Corbel" w:cs="Arial"/>
          <w:b/>
          <w:bCs/>
        </w:rPr>
        <w:t xml:space="preserve">Review of decisions by the </w:t>
      </w:r>
      <w:r w:rsidR="00B35976">
        <w:rPr>
          <w:rFonts w:ascii="Corbel" w:hAnsi="Corbel" w:cs="Arial"/>
          <w:b/>
          <w:bCs/>
        </w:rPr>
        <w:t>B</w:t>
      </w:r>
      <w:r w:rsidRPr="00B10250">
        <w:rPr>
          <w:rFonts w:ascii="Corbel" w:hAnsi="Corbel" w:cs="Arial"/>
          <w:b/>
          <w:bCs/>
        </w:rPr>
        <w:t>oard of Management</w:t>
      </w:r>
    </w:p>
    <w:p w:rsidR="007168B1" w:rsidRPr="00C56AF5" w:rsidRDefault="00E511DA" w:rsidP="007168B1">
      <w:pPr>
        <w:autoSpaceDE w:val="0"/>
        <w:autoSpaceDN w:val="0"/>
        <w:spacing w:line="240" w:lineRule="auto"/>
        <w:rPr>
          <w:rFonts w:ascii="Corbel" w:hAnsi="Corbel" w:cs="Arial"/>
        </w:rPr>
      </w:pPr>
      <w:r>
        <w:rPr>
          <w:rFonts w:ascii="Corbel" w:hAnsi="Corbel" w:cs="Arial"/>
        </w:rPr>
        <w:t xml:space="preserve">The parent of the student </w:t>
      </w:r>
      <w:r w:rsidR="007168B1" w:rsidRPr="00C56AF5">
        <w:rPr>
          <w:rFonts w:ascii="Corbel" w:hAnsi="Corbel" w:cs="Arial"/>
        </w:rPr>
        <w:t xml:space="preserve">may request the board to review a decision to refuse admission. Such requests must be made in accordance with Section 29C of the Education Act 1998.    </w:t>
      </w:r>
    </w:p>
    <w:p w:rsidR="007168B1" w:rsidRPr="00C56AF5" w:rsidRDefault="007168B1" w:rsidP="007168B1">
      <w:pPr>
        <w:autoSpaceDE w:val="0"/>
        <w:autoSpaceDN w:val="0"/>
        <w:spacing w:line="240" w:lineRule="auto"/>
        <w:rPr>
          <w:rFonts w:ascii="Corbel" w:hAnsi="Corbel" w:cs="Arial"/>
        </w:rPr>
      </w:pPr>
      <w:r w:rsidRPr="00C56AF5">
        <w:rPr>
          <w:rFonts w:ascii="Corbel" w:hAnsi="Corbe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7168B1" w:rsidRPr="00C56AF5" w:rsidRDefault="007168B1" w:rsidP="007168B1">
      <w:pPr>
        <w:autoSpaceDE w:val="0"/>
        <w:autoSpaceDN w:val="0"/>
        <w:spacing w:line="240" w:lineRule="auto"/>
        <w:rPr>
          <w:rFonts w:ascii="Corbel" w:hAnsi="Corbel" w:cs="Arial"/>
        </w:rPr>
      </w:pPr>
      <w:r w:rsidRPr="00C56AF5">
        <w:rPr>
          <w:rFonts w:ascii="Corbel" w:hAnsi="Corbel" w:cs="Arial"/>
        </w:rPr>
        <w:lastRenderedPageBreak/>
        <w:t>The board will conduct such reviews in accordance with the requirements of the procedures determined under Section 29B and with section 29C of the Education Act 1998.</w:t>
      </w:r>
    </w:p>
    <w:p w:rsidR="007168B1" w:rsidRPr="00C56AF5" w:rsidRDefault="007168B1" w:rsidP="007168B1">
      <w:pPr>
        <w:autoSpaceDE w:val="0"/>
        <w:autoSpaceDN w:val="0"/>
        <w:spacing w:line="240" w:lineRule="auto"/>
        <w:rPr>
          <w:rFonts w:ascii="Corbel" w:hAnsi="Corbel" w:cs="Arial"/>
        </w:rPr>
      </w:pPr>
      <w:r w:rsidRPr="00C56AF5">
        <w:rPr>
          <w:rFonts w:ascii="Corbel" w:hAnsi="Corbel" w:cs="Arial"/>
          <w:b/>
          <w:bCs/>
        </w:rPr>
        <w:t xml:space="preserve">Note:  </w:t>
      </w:r>
      <w:r w:rsidRPr="00C56AF5">
        <w:rPr>
          <w:rFonts w:ascii="Corbel" w:hAnsi="Corbel" w:cs="Arial"/>
        </w:rPr>
        <w:t xml:space="preserve">Where an applicant has been refused admission due to the school being oversubscribed, the applicant </w:t>
      </w:r>
      <w:r w:rsidRPr="00C56AF5">
        <w:rPr>
          <w:rFonts w:ascii="Corbel" w:hAnsi="Corbel" w:cs="Arial"/>
          <w:b/>
          <w:bCs/>
          <w:u w:val="single"/>
        </w:rPr>
        <w:t>must request a review</w:t>
      </w:r>
      <w:r w:rsidRPr="00C56AF5">
        <w:rPr>
          <w:rFonts w:ascii="Corbel" w:hAnsi="Corbel" w:cs="Arial"/>
        </w:rPr>
        <w:t xml:space="preserve"> of that decision by the board of management prior to making an appeal under section 29 of the Education Act 1998.</w:t>
      </w:r>
    </w:p>
    <w:p w:rsidR="007168B1" w:rsidRPr="00C56AF5" w:rsidRDefault="007168B1" w:rsidP="007168B1">
      <w:pPr>
        <w:autoSpaceDE w:val="0"/>
        <w:autoSpaceDN w:val="0"/>
        <w:spacing w:line="240" w:lineRule="auto"/>
        <w:rPr>
          <w:rFonts w:ascii="Corbel" w:hAnsi="Corbel" w:cs="Arial"/>
        </w:rPr>
      </w:pPr>
      <w:r w:rsidRPr="00C56AF5">
        <w:rPr>
          <w:rFonts w:ascii="Corbel" w:hAnsi="Corbel" w:cs="Arial"/>
        </w:rPr>
        <w:t xml:space="preserve">Where an applicant has been refused admission due to a reason other than the school being oversubscribed, the applicant </w:t>
      </w:r>
      <w:r w:rsidRPr="00C56AF5">
        <w:rPr>
          <w:rFonts w:ascii="Corbel" w:hAnsi="Corbel" w:cs="Arial"/>
          <w:b/>
          <w:bCs/>
          <w:u w:val="single"/>
        </w:rPr>
        <w:t>may request a review</w:t>
      </w:r>
      <w:r w:rsidRPr="00C56AF5">
        <w:rPr>
          <w:rFonts w:ascii="Corbel" w:hAnsi="Corbel" w:cs="Arial"/>
        </w:rPr>
        <w:t xml:space="preserve"> of that decision by the board of management prior to making an appeal under section 29 of the Education Act 1998.   </w:t>
      </w:r>
    </w:p>
    <w:p w:rsidR="002B09BE" w:rsidRPr="00C56AF5" w:rsidRDefault="002B09BE" w:rsidP="00B37614">
      <w:pPr>
        <w:pStyle w:val="NoSpacing"/>
        <w:rPr>
          <w:rFonts w:ascii="Corbel" w:hAnsi="Corbel"/>
        </w:rPr>
      </w:pPr>
    </w:p>
    <w:p w:rsidR="007168B1" w:rsidRPr="00B10250" w:rsidRDefault="007168B1" w:rsidP="007168B1">
      <w:pPr>
        <w:pStyle w:val="NormalWeb"/>
        <w:rPr>
          <w:rFonts w:ascii="Corbel" w:hAnsi="Corbel" w:cs="Arial"/>
          <w:b/>
          <w:bCs/>
          <w:sz w:val="22"/>
          <w:szCs w:val="22"/>
        </w:rPr>
      </w:pPr>
      <w:r w:rsidRPr="00B10250">
        <w:rPr>
          <w:rFonts w:ascii="Corbel" w:hAnsi="Corbel" w:cs="Arial"/>
          <w:b/>
          <w:bCs/>
          <w:sz w:val="22"/>
          <w:szCs w:val="22"/>
        </w:rPr>
        <w:t>Right of appeal</w:t>
      </w:r>
    </w:p>
    <w:p w:rsidR="007168B1" w:rsidRPr="00C56AF5" w:rsidRDefault="007168B1" w:rsidP="007168B1">
      <w:pPr>
        <w:autoSpaceDE w:val="0"/>
        <w:autoSpaceDN w:val="0"/>
        <w:spacing w:line="240" w:lineRule="auto"/>
        <w:rPr>
          <w:rFonts w:ascii="Corbel" w:hAnsi="Corbel" w:cs="Arial"/>
        </w:rPr>
      </w:pPr>
      <w:r w:rsidRPr="00C56AF5">
        <w:rPr>
          <w:rFonts w:ascii="Corbel" w:hAnsi="Corbel" w:cs="Arial"/>
        </w:rPr>
        <w:t xml:space="preserve">Under Section 29 of the Education Act 1998, the parent of the student, or in the case of a student who has reached the age of 18 years, the student, may appeal a decision of this school to refuse admission.  </w:t>
      </w:r>
    </w:p>
    <w:p w:rsidR="007168B1" w:rsidRPr="00C56AF5" w:rsidRDefault="007168B1" w:rsidP="007168B1">
      <w:pPr>
        <w:autoSpaceDE w:val="0"/>
        <w:autoSpaceDN w:val="0"/>
        <w:spacing w:line="240" w:lineRule="auto"/>
        <w:rPr>
          <w:rFonts w:ascii="Corbel" w:hAnsi="Corbel" w:cs="Arial"/>
        </w:rPr>
      </w:pPr>
      <w:r w:rsidRPr="00C56AF5">
        <w:rPr>
          <w:rFonts w:ascii="Corbel" w:hAnsi="Corbel" w:cs="Arial"/>
        </w:rPr>
        <w:t>An appeal may be made under Section 29 (1</w:t>
      </w:r>
      <w:r w:rsidR="0054270B" w:rsidRPr="00C56AF5">
        <w:rPr>
          <w:rFonts w:ascii="Corbel" w:hAnsi="Corbel" w:cs="Arial"/>
        </w:rPr>
        <w:t>) (</w:t>
      </w:r>
      <w:r w:rsidRPr="00C56AF5">
        <w:rPr>
          <w:rFonts w:ascii="Corbel" w:hAnsi="Corbel" w:cs="Arial"/>
        </w:rPr>
        <w:t>c</w:t>
      </w:r>
      <w:r w:rsidR="0054270B" w:rsidRPr="00C56AF5">
        <w:rPr>
          <w:rFonts w:ascii="Corbel" w:hAnsi="Corbel" w:cs="Arial"/>
        </w:rPr>
        <w:t>) (</w:t>
      </w:r>
      <w:r w:rsidRPr="00C56AF5">
        <w:rPr>
          <w:rFonts w:ascii="Corbel" w:hAnsi="Corbel" w:cs="Arial"/>
        </w:rPr>
        <w:t>i) of the Education Act 1998 where the refusal to admit was due to the school being oversubscribed.</w:t>
      </w:r>
    </w:p>
    <w:p w:rsidR="007168B1" w:rsidRPr="00C56AF5" w:rsidRDefault="007168B1" w:rsidP="007168B1">
      <w:pPr>
        <w:autoSpaceDE w:val="0"/>
        <w:autoSpaceDN w:val="0"/>
        <w:spacing w:line="240" w:lineRule="auto"/>
        <w:rPr>
          <w:rFonts w:ascii="Corbel" w:hAnsi="Corbel" w:cs="Arial"/>
        </w:rPr>
      </w:pPr>
      <w:r w:rsidRPr="00C56AF5">
        <w:rPr>
          <w:rFonts w:ascii="Corbel" w:hAnsi="Corbel" w:cs="Arial"/>
        </w:rPr>
        <w:t>An appeal may be made under Section 29 (1</w:t>
      </w:r>
      <w:r w:rsidR="0054270B" w:rsidRPr="00C56AF5">
        <w:rPr>
          <w:rFonts w:ascii="Corbel" w:hAnsi="Corbel" w:cs="Arial"/>
        </w:rPr>
        <w:t>) (</w:t>
      </w:r>
      <w:r w:rsidRPr="00C56AF5">
        <w:rPr>
          <w:rFonts w:ascii="Corbel" w:hAnsi="Corbel" w:cs="Arial"/>
        </w:rPr>
        <w:t>c</w:t>
      </w:r>
      <w:r w:rsidR="0054270B" w:rsidRPr="00C56AF5">
        <w:rPr>
          <w:rFonts w:ascii="Corbel" w:hAnsi="Corbel" w:cs="Arial"/>
        </w:rPr>
        <w:t>) (</w:t>
      </w:r>
      <w:r w:rsidRPr="00C56AF5">
        <w:rPr>
          <w:rFonts w:ascii="Corbel" w:hAnsi="Corbel" w:cs="Arial"/>
        </w:rPr>
        <w:t>ii) of the Education Act 1998 where the refusal to admit was due a reason other than the school being oversubscribed.</w:t>
      </w:r>
    </w:p>
    <w:p w:rsidR="007168B1" w:rsidRPr="00C56AF5" w:rsidRDefault="007168B1" w:rsidP="007168B1">
      <w:pPr>
        <w:autoSpaceDE w:val="0"/>
        <w:autoSpaceDN w:val="0"/>
        <w:spacing w:line="240" w:lineRule="auto"/>
        <w:rPr>
          <w:rFonts w:ascii="Corbel" w:hAnsi="Corbel" w:cs="Arial"/>
        </w:rPr>
      </w:pPr>
      <w:r w:rsidRPr="00C56AF5">
        <w:rPr>
          <w:rFonts w:ascii="Corbel" w:hAnsi="Corbel" w:cs="Arial"/>
        </w:rPr>
        <w:t xml:space="preserve">Where an applicant has been refused admission due to the school being oversubscribed, the applicant </w:t>
      </w:r>
      <w:r w:rsidRPr="00C56AF5">
        <w:rPr>
          <w:rFonts w:ascii="Corbel" w:hAnsi="Corbel" w:cs="Arial"/>
          <w:b/>
          <w:bCs/>
          <w:u w:val="single"/>
        </w:rPr>
        <w:t>must request a review</w:t>
      </w:r>
      <w:r w:rsidRPr="00C56AF5">
        <w:rPr>
          <w:rFonts w:ascii="Corbel" w:hAnsi="Corbel" w:cs="Arial"/>
        </w:rPr>
        <w:t xml:space="preserve"> of that decision by the board of management </w:t>
      </w:r>
      <w:r w:rsidRPr="00C56AF5">
        <w:rPr>
          <w:rFonts w:ascii="Corbel" w:hAnsi="Corbel" w:cs="Arial"/>
          <w:b/>
          <w:bCs/>
          <w:u w:val="single"/>
        </w:rPr>
        <w:t>prior to making an appeal</w:t>
      </w:r>
      <w:r w:rsidRPr="00C56AF5">
        <w:rPr>
          <w:rFonts w:ascii="Corbel" w:hAnsi="Corbel" w:cs="Arial"/>
        </w:rPr>
        <w:t xml:space="preserve"> under section 29 of the Education Act 1998. (see Review of decisions by the Board of Management)</w:t>
      </w:r>
    </w:p>
    <w:p w:rsidR="007168B1" w:rsidRPr="00C56AF5" w:rsidRDefault="007168B1" w:rsidP="007168B1">
      <w:pPr>
        <w:autoSpaceDE w:val="0"/>
        <w:autoSpaceDN w:val="0"/>
        <w:spacing w:line="240" w:lineRule="auto"/>
        <w:rPr>
          <w:rFonts w:ascii="Corbel" w:hAnsi="Corbel" w:cs="Arial"/>
        </w:rPr>
      </w:pPr>
      <w:r w:rsidRPr="00C56AF5">
        <w:rPr>
          <w:rFonts w:ascii="Corbel" w:hAnsi="Corbel" w:cs="Arial"/>
        </w:rPr>
        <w:t xml:space="preserve">Where an applicant has been refused admission due to a reason other than the school being oversubscribed, the applicant </w:t>
      </w:r>
      <w:r w:rsidRPr="00C56AF5">
        <w:rPr>
          <w:rFonts w:ascii="Corbel" w:hAnsi="Corbel" w:cs="Arial"/>
          <w:b/>
          <w:bCs/>
          <w:u w:val="single"/>
        </w:rPr>
        <w:t>may request a review</w:t>
      </w:r>
      <w:r w:rsidRPr="00C56AF5">
        <w:rPr>
          <w:rFonts w:ascii="Corbel" w:hAnsi="Corbel" w:cs="Arial"/>
        </w:rPr>
        <w:t xml:space="preserve"> of that decision by the board of management prior to making an appeal under section 29 of the Education Act 1998. (see Review of decisions by the Board of Management)</w:t>
      </w:r>
    </w:p>
    <w:p w:rsidR="007168B1" w:rsidRPr="00C56AF5" w:rsidRDefault="007168B1" w:rsidP="007168B1">
      <w:pPr>
        <w:autoSpaceDE w:val="0"/>
        <w:autoSpaceDN w:val="0"/>
        <w:spacing w:line="240" w:lineRule="auto"/>
        <w:rPr>
          <w:rFonts w:ascii="Corbel" w:hAnsi="Corbel" w:cs="Arial"/>
        </w:rPr>
      </w:pPr>
      <w:r w:rsidRPr="00C56AF5">
        <w:rPr>
          <w:rFonts w:ascii="Corbel" w:hAnsi="Corbel" w:cs="Arial"/>
        </w:rPr>
        <w:t>Appeals under Section 29 of the Education Act 1998 will be considered and determined by an independent appeals committee appointed by the Minister for Education and Skills.    </w:t>
      </w:r>
    </w:p>
    <w:p w:rsidR="002B7446" w:rsidRPr="00C56AF5" w:rsidRDefault="007168B1" w:rsidP="007168B1">
      <w:pPr>
        <w:autoSpaceDE w:val="0"/>
        <w:autoSpaceDN w:val="0"/>
        <w:spacing w:line="240" w:lineRule="auto"/>
        <w:rPr>
          <w:rFonts w:ascii="Corbel" w:hAnsi="Corbel" w:cs="Arial"/>
        </w:rPr>
      </w:pPr>
      <w:r w:rsidRPr="00C56AF5">
        <w:rPr>
          <w:rFonts w:ascii="Corbel" w:hAnsi="Corbe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sectPr w:rsidR="002B7446" w:rsidRPr="00C56AF5" w:rsidSect="00FD471B">
      <w:footerReference w:type="default" r:id="rId12"/>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EFA" w:rsidRDefault="00947EFA" w:rsidP="00D8609E">
      <w:pPr>
        <w:spacing w:after="0" w:line="240" w:lineRule="auto"/>
      </w:pPr>
      <w:r>
        <w:separator/>
      </w:r>
    </w:p>
  </w:endnote>
  <w:endnote w:type="continuationSeparator" w:id="0">
    <w:p w:rsidR="00947EFA" w:rsidRDefault="00947EFA"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502780"/>
      <w:docPartObj>
        <w:docPartGallery w:val="Page Numbers (Bottom of Page)"/>
        <w:docPartUnique/>
      </w:docPartObj>
    </w:sdtPr>
    <w:sdtEndPr>
      <w:rPr>
        <w:noProof/>
      </w:rPr>
    </w:sdtEndPr>
    <w:sdtContent>
      <w:p w:rsidR="00D8609E" w:rsidRDefault="00D8609E">
        <w:pPr>
          <w:pStyle w:val="Footer"/>
          <w:jc w:val="right"/>
        </w:pPr>
        <w:r>
          <w:fldChar w:fldCharType="begin"/>
        </w:r>
        <w:r>
          <w:instrText xml:space="preserve"> PAGE   \* MERGEFORMAT </w:instrText>
        </w:r>
        <w:r>
          <w:fldChar w:fldCharType="separate"/>
        </w:r>
        <w:r w:rsidR="00C02FCC">
          <w:rPr>
            <w:noProof/>
          </w:rPr>
          <w:t>1</w:t>
        </w:r>
        <w:r>
          <w:rPr>
            <w:noProof/>
          </w:rPr>
          <w:fldChar w:fldCharType="end"/>
        </w:r>
      </w:p>
    </w:sdtContent>
  </w:sdt>
  <w:p w:rsidR="00D8609E" w:rsidRDefault="00D8609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EFA" w:rsidRDefault="00947EFA" w:rsidP="00D8609E">
      <w:pPr>
        <w:spacing w:after="0" w:line="240" w:lineRule="auto"/>
      </w:pPr>
      <w:r>
        <w:separator/>
      </w:r>
    </w:p>
  </w:footnote>
  <w:footnote w:type="continuationSeparator" w:id="0">
    <w:p w:rsidR="00947EFA" w:rsidRDefault="00947EFA" w:rsidP="00D86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29A5"/>
    <w:multiLevelType w:val="hybridMultilevel"/>
    <w:tmpl w:val="9EFE23A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55C1580"/>
    <w:multiLevelType w:val="hybridMultilevel"/>
    <w:tmpl w:val="F32C6F6C"/>
    <w:lvl w:ilvl="0" w:tplc="F984D01A">
      <w:start w:val="1"/>
      <w:numFmt w:val="decimal"/>
      <w:lvlText w:val="%1."/>
      <w:lvlJc w:val="left"/>
      <w:pPr>
        <w:ind w:left="820" w:hanging="360"/>
        <w:jc w:val="left"/>
      </w:pPr>
      <w:rPr>
        <w:rFonts w:hint="default"/>
        <w:spacing w:val="-4"/>
        <w:w w:val="100"/>
        <w:lang w:val="en-US" w:eastAsia="en-US" w:bidi="ar-SA"/>
      </w:rPr>
    </w:lvl>
    <w:lvl w:ilvl="1" w:tplc="34ECB4B0">
      <w:numFmt w:val="bullet"/>
      <w:lvlText w:val="•"/>
      <w:lvlJc w:val="left"/>
      <w:pPr>
        <w:ind w:left="1804" w:hanging="360"/>
      </w:pPr>
      <w:rPr>
        <w:rFonts w:hint="default"/>
        <w:lang w:val="en-US" w:eastAsia="en-US" w:bidi="ar-SA"/>
      </w:rPr>
    </w:lvl>
    <w:lvl w:ilvl="2" w:tplc="61021796">
      <w:numFmt w:val="bullet"/>
      <w:lvlText w:val="•"/>
      <w:lvlJc w:val="left"/>
      <w:pPr>
        <w:ind w:left="2788" w:hanging="360"/>
      </w:pPr>
      <w:rPr>
        <w:rFonts w:hint="default"/>
        <w:lang w:val="en-US" w:eastAsia="en-US" w:bidi="ar-SA"/>
      </w:rPr>
    </w:lvl>
    <w:lvl w:ilvl="3" w:tplc="46B27B2E">
      <w:numFmt w:val="bullet"/>
      <w:lvlText w:val="•"/>
      <w:lvlJc w:val="left"/>
      <w:pPr>
        <w:ind w:left="3773" w:hanging="360"/>
      </w:pPr>
      <w:rPr>
        <w:rFonts w:hint="default"/>
        <w:lang w:val="en-US" w:eastAsia="en-US" w:bidi="ar-SA"/>
      </w:rPr>
    </w:lvl>
    <w:lvl w:ilvl="4" w:tplc="16D8BEC8">
      <w:numFmt w:val="bullet"/>
      <w:lvlText w:val="•"/>
      <w:lvlJc w:val="left"/>
      <w:pPr>
        <w:ind w:left="4757" w:hanging="360"/>
      </w:pPr>
      <w:rPr>
        <w:rFonts w:hint="default"/>
        <w:lang w:val="en-US" w:eastAsia="en-US" w:bidi="ar-SA"/>
      </w:rPr>
    </w:lvl>
    <w:lvl w:ilvl="5" w:tplc="AC001D58">
      <w:numFmt w:val="bullet"/>
      <w:lvlText w:val="•"/>
      <w:lvlJc w:val="left"/>
      <w:pPr>
        <w:ind w:left="5742" w:hanging="360"/>
      </w:pPr>
      <w:rPr>
        <w:rFonts w:hint="default"/>
        <w:lang w:val="en-US" w:eastAsia="en-US" w:bidi="ar-SA"/>
      </w:rPr>
    </w:lvl>
    <w:lvl w:ilvl="6" w:tplc="08AE7832">
      <w:numFmt w:val="bullet"/>
      <w:lvlText w:val="•"/>
      <w:lvlJc w:val="left"/>
      <w:pPr>
        <w:ind w:left="6726" w:hanging="360"/>
      </w:pPr>
      <w:rPr>
        <w:rFonts w:hint="default"/>
        <w:lang w:val="en-US" w:eastAsia="en-US" w:bidi="ar-SA"/>
      </w:rPr>
    </w:lvl>
    <w:lvl w:ilvl="7" w:tplc="9592A242">
      <w:numFmt w:val="bullet"/>
      <w:lvlText w:val="•"/>
      <w:lvlJc w:val="left"/>
      <w:pPr>
        <w:ind w:left="7710" w:hanging="360"/>
      </w:pPr>
      <w:rPr>
        <w:rFonts w:hint="default"/>
        <w:lang w:val="en-US" w:eastAsia="en-US" w:bidi="ar-SA"/>
      </w:rPr>
    </w:lvl>
    <w:lvl w:ilvl="8" w:tplc="2AAC56C6">
      <w:numFmt w:val="bullet"/>
      <w:lvlText w:val="•"/>
      <w:lvlJc w:val="left"/>
      <w:pPr>
        <w:ind w:left="8695" w:hanging="360"/>
      </w:pPr>
      <w:rPr>
        <w:rFonts w:hint="default"/>
        <w:lang w:val="en-US" w:eastAsia="en-US" w:bidi="ar-SA"/>
      </w:rPr>
    </w:lvl>
  </w:abstractNum>
  <w:abstractNum w:abstractNumId="7"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2BCD07B4"/>
    <w:multiLevelType w:val="hybridMultilevel"/>
    <w:tmpl w:val="404AD8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0986D05"/>
    <w:multiLevelType w:val="hybridMultilevel"/>
    <w:tmpl w:val="C67408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BCD6191"/>
    <w:multiLevelType w:val="hybridMultilevel"/>
    <w:tmpl w:val="8ABE23D8"/>
    <w:lvl w:ilvl="0" w:tplc="37704E12">
      <w:start w:val="1"/>
      <w:numFmt w:val="upp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8"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597063B"/>
    <w:multiLevelType w:val="hybridMultilevel"/>
    <w:tmpl w:val="3D2C2766"/>
    <w:lvl w:ilvl="0" w:tplc="78F484D4">
      <w:start w:val="6"/>
      <w:numFmt w:val="decimal"/>
      <w:lvlText w:val="%1"/>
      <w:lvlJc w:val="left"/>
      <w:pPr>
        <w:ind w:left="360" w:hanging="360"/>
      </w:pPr>
      <w:rPr>
        <w:rFonts w:hint="default"/>
        <w:i w:val="0"/>
        <w:color w:val="385623" w:themeColor="accent6" w:themeShade="8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5"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1"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5A507D5"/>
    <w:multiLevelType w:val="multilevel"/>
    <w:tmpl w:val="2B467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7B7465B8"/>
    <w:multiLevelType w:val="hybridMultilevel"/>
    <w:tmpl w:val="3B0829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4"/>
  </w:num>
  <w:num w:numId="2">
    <w:abstractNumId w:val="30"/>
  </w:num>
  <w:num w:numId="3">
    <w:abstractNumId w:val="26"/>
  </w:num>
  <w:num w:numId="4">
    <w:abstractNumId w:val="4"/>
  </w:num>
  <w:num w:numId="5">
    <w:abstractNumId w:val="19"/>
  </w:num>
  <w:num w:numId="6">
    <w:abstractNumId w:val="25"/>
  </w:num>
  <w:num w:numId="7">
    <w:abstractNumId w:val="36"/>
  </w:num>
  <w:num w:numId="8">
    <w:abstractNumId w:val="10"/>
  </w:num>
  <w:num w:numId="9">
    <w:abstractNumId w:val="15"/>
  </w:num>
  <w:num w:numId="10">
    <w:abstractNumId w:val="23"/>
  </w:num>
  <w:num w:numId="11">
    <w:abstractNumId w:val="33"/>
  </w:num>
  <w:num w:numId="12">
    <w:abstractNumId w:val="2"/>
  </w:num>
  <w:num w:numId="13">
    <w:abstractNumId w:val="9"/>
  </w:num>
  <w:num w:numId="14">
    <w:abstractNumId w:val="3"/>
  </w:num>
  <w:num w:numId="15">
    <w:abstractNumId w:val="28"/>
  </w:num>
  <w:num w:numId="16">
    <w:abstractNumId w:val="22"/>
  </w:num>
  <w:num w:numId="17">
    <w:abstractNumId w:val="18"/>
  </w:num>
  <w:num w:numId="18">
    <w:abstractNumId w:val="21"/>
  </w:num>
  <w:num w:numId="19">
    <w:abstractNumId w:val="1"/>
  </w:num>
  <w:num w:numId="20">
    <w:abstractNumId w:val="8"/>
  </w:num>
  <w:num w:numId="21">
    <w:abstractNumId w:val="16"/>
  </w:num>
  <w:num w:numId="22">
    <w:abstractNumId w:val="11"/>
  </w:num>
  <w:num w:numId="23">
    <w:abstractNumId w:val="31"/>
  </w:num>
  <w:num w:numId="24">
    <w:abstractNumId w:val="7"/>
  </w:num>
  <w:num w:numId="25">
    <w:abstractNumId w:val="5"/>
  </w:num>
  <w:num w:numId="26">
    <w:abstractNumId w:val="29"/>
  </w:num>
  <w:num w:numId="27">
    <w:abstractNumId w:val="13"/>
  </w:num>
  <w:num w:numId="28">
    <w:abstractNumId w:val="32"/>
  </w:num>
  <w:num w:numId="29">
    <w:abstractNumId w:val="24"/>
  </w:num>
  <w:num w:numId="30">
    <w:abstractNumId w:val="27"/>
  </w:num>
  <w:num w:numId="31">
    <w:abstractNumId w:val="37"/>
  </w:num>
  <w:num w:numId="32">
    <w:abstractNumId w:val="17"/>
  </w:num>
  <w:num w:numId="33">
    <w:abstractNumId w:val="20"/>
  </w:num>
  <w:num w:numId="34">
    <w:abstractNumId w:val="0"/>
  </w:num>
  <w:num w:numId="35">
    <w:abstractNumId w:val="12"/>
  </w:num>
  <w:num w:numId="36">
    <w:abstractNumId w:val="35"/>
  </w:num>
  <w:num w:numId="37">
    <w:abstractNumId w:val="14"/>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446"/>
    <w:rsid w:val="00020EF0"/>
    <w:rsid w:val="0004443A"/>
    <w:rsid w:val="00046B52"/>
    <w:rsid w:val="0005568B"/>
    <w:rsid w:val="00084DF1"/>
    <w:rsid w:val="00091FF4"/>
    <w:rsid w:val="000B7779"/>
    <w:rsid w:val="000C3344"/>
    <w:rsid w:val="000F60D9"/>
    <w:rsid w:val="0010107F"/>
    <w:rsid w:val="00103809"/>
    <w:rsid w:val="00121CB2"/>
    <w:rsid w:val="001243D3"/>
    <w:rsid w:val="00140B66"/>
    <w:rsid w:val="001506F3"/>
    <w:rsid w:val="00153BDD"/>
    <w:rsid w:val="00176E00"/>
    <w:rsid w:val="00187259"/>
    <w:rsid w:val="001F35D0"/>
    <w:rsid w:val="001F69E3"/>
    <w:rsid w:val="00212DB7"/>
    <w:rsid w:val="0022569A"/>
    <w:rsid w:val="00242266"/>
    <w:rsid w:val="00246DB5"/>
    <w:rsid w:val="0025091A"/>
    <w:rsid w:val="002604F2"/>
    <w:rsid w:val="002607FA"/>
    <w:rsid w:val="00281905"/>
    <w:rsid w:val="00285D92"/>
    <w:rsid w:val="00292249"/>
    <w:rsid w:val="0029545D"/>
    <w:rsid w:val="002955C2"/>
    <w:rsid w:val="002A2AC9"/>
    <w:rsid w:val="002A3283"/>
    <w:rsid w:val="002A5A58"/>
    <w:rsid w:val="002A75A2"/>
    <w:rsid w:val="002B09BE"/>
    <w:rsid w:val="002B7446"/>
    <w:rsid w:val="002D49FE"/>
    <w:rsid w:val="002D772B"/>
    <w:rsid w:val="003201ED"/>
    <w:rsid w:val="003207E9"/>
    <w:rsid w:val="00321C41"/>
    <w:rsid w:val="00322FEE"/>
    <w:rsid w:val="00326B68"/>
    <w:rsid w:val="00331D27"/>
    <w:rsid w:val="00334AF5"/>
    <w:rsid w:val="00353220"/>
    <w:rsid w:val="00355203"/>
    <w:rsid w:val="00367254"/>
    <w:rsid w:val="00374405"/>
    <w:rsid w:val="003763CE"/>
    <w:rsid w:val="00383207"/>
    <w:rsid w:val="003857A6"/>
    <w:rsid w:val="00387361"/>
    <w:rsid w:val="003B0875"/>
    <w:rsid w:val="003B6D4E"/>
    <w:rsid w:val="003B6FA7"/>
    <w:rsid w:val="003D07DD"/>
    <w:rsid w:val="003D39A4"/>
    <w:rsid w:val="003D6F16"/>
    <w:rsid w:val="003E70AB"/>
    <w:rsid w:val="00406BE7"/>
    <w:rsid w:val="004208DF"/>
    <w:rsid w:val="00435AE7"/>
    <w:rsid w:val="0043622C"/>
    <w:rsid w:val="00436C55"/>
    <w:rsid w:val="004532BD"/>
    <w:rsid w:val="00481B24"/>
    <w:rsid w:val="004A2B3F"/>
    <w:rsid w:val="004B2EA4"/>
    <w:rsid w:val="004B73DA"/>
    <w:rsid w:val="004D4B14"/>
    <w:rsid w:val="004E5691"/>
    <w:rsid w:val="004F4AA6"/>
    <w:rsid w:val="005065D2"/>
    <w:rsid w:val="005267A9"/>
    <w:rsid w:val="0054270B"/>
    <w:rsid w:val="00555174"/>
    <w:rsid w:val="005578B8"/>
    <w:rsid w:val="00566AE4"/>
    <w:rsid w:val="00567B36"/>
    <w:rsid w:val="00571FCC"/>
    <w:rsid w:val="005A20D7"/>
    <w:rsid w:val="005C5EA8"/>
    <w:rsid w:val="005E0069"/>
    <w:rsid w:val="005E4A3E"/>
    <w:rsid w:val="005F2964"/>
    <w:rsid w:val="005F73A2"/>
    <w:rsid w:val="005F777B"/>
    <w:rsid w:val="00610153"/>
    <w:rsid w:val="00612092"/>
    <w:rsid w:val="00613979"/>
    <w:rsid w:val="00616C76"/>
    <w:rsid w:val="00622DA6"/>
    <w:rsid w:val="00641946"/>
    <w:rsid w:val="00643A64"/>
    <w:rsid w:val="00654265"/>
    <w:rsid w:val="00654A94"/>
    <w:rsid w:val="006564ED"/>
    <w:rsid w:val="00672608"/>
    <w:rsid w:val="00674255"/>
    <w:rsid w:val="006772A0"/>
    <w:rsid w:val="006830EB"/>
    <w:rsid w:val="006A56BF"/>
    <w:rsid w:val="006B04DC"/>
    <w:rsid w:val="006C4814"/>
    <w:rsid w:val="006D2956"/>
    <w:rsid w:val="006D2A23"/>
    <w:rsid w:val="006E2BF6"/>
    <w:rsid w:val="00713FE9"/>
    <w:rsid w:val="007161BF"/>
    <w:rsid w:val="007168B1"/>
    <w:rsid w:val="00730B2F"/>
    <w:rsid w:val="00742D69"/>
    <w:rsid w:val="007505E5"/>
    <w:rsid w:val="00762B44"/>
    <w:rsid w:val="00764262"/>
    <w:rsid w:val="00770807"/>
    <w:rsid w:val="00782981"/>
    <w:rsid w:val="00782B8B"/>
    <w:rsid w:val="007E7E26"/>
    <w:rsid w:val="008153FD"/>
    <w:rsid w:val="00832ADF"/>
    <w:rsid w:val="00845BDB"/>
    <w:rsid w:val="008535B2"/>
    <w:rsid w:val="0086044E"/>
    <w:rsid w:val="008660EF"/>
    <w:rsid w:val="008663F8"/>
    <w:rsid w:val="00866AC6"/>
    <w:rsid w:val="00874D4C"/>
    <w:rsid w:val="0088352A"/>
    <w:rsid w:val="00883B35"/>
    <w:rsid w:val="00887FF4"/>
    <w:rsid w:val="008A090A"/>
    <w:rsid w:val="008A3711"/>
    <w:rsid w:val="008B3A25"/>
    <w:rsid w:val="008B7088"/>
    <w:rsid w:val="008C0CB3"/>
    <w:rsid w:val="008C4C6A"/>
    <w:rsid w:val="008C76FF"/>
    <w:rsid w:val="008D149D"/>
    <w:rsid w:val="008F3E14"/>
    <w:rsid w:val="008F7D34"/>
    <w:rsid w:val="00914167"/>
    <w:rsid w:val="0092100C"/>
    <w:rsid w:val="009242A4"/>
    <w:rsid w:val="00927AE5"/>
    <w:rsid w:val="00947EFA"/>
    <w:rsid w:val="0095602C"/>
    <w:rsid w:val="00973F9E"/>
    <w:rsid w:val="00982E02"/>
    <w:rsid w:val="00987EFD"/>
    <w:rsid w:val="009915CE"/>
    <w:rsid w:val="0099669A"/>
    <w:rsid w:val="009B21F6"/>
    <w:rsid w:val="009B640D"/>
    <w:rsid w:val="009E13A4"/>
    <w:rsid w:val="00A13CF6"/>
    <w:rsid w:val="00A1551D"/>
    <w:rsid w:val="00A2174D"/>
    <w:rsid w:val="00A22884"/>
    <w:rsid w:val="00A23921"/>
    <w:rsid w:val="00A26514"/>
    <w:rsid w:val="00A359C8"/>
    <w:rsid w:val="00A52939"/>
    <w:rsid w:val="00A55E0F"/>
    <w:rsid w:val="00A57D4F"/>
    <w:rsid w:val="00A732BB"/>
    <w:rsid w:val="00A944A9"/>
    <w:rsid w:val="00AA6AC8"/>
    <w:rsid w:val="00AB7E10"/>
    <w:rsid w:val="00AC10CB"/>
    <w:rsid w:val="00AC7B28"/>
    <w:rsid w:val="00AD0B5E"/>
    <w:rsid w:val="00AD5106"/>
    <w:rsid w:val="00AE7E94"/>
    <w:rsid w:val="00AF0A64"/>
    <w:rsid w:val="00B025EB"/>
    <w:rsid w:val="00B10250"/>
    <w:rsid w:val="00B21470"/>
    <w:rsid w:val="00B25802"/>
    <w:rsid w:val="00B35976"/>
    <w:rsid w:val="00B37614"/>
    <w:rsid w:val="00B42273"/>
    <w:rsid w:val="00B51206"/>
    <w:rsid w:val="00B66AED"/>
    <w:rsid w:val="00B81BFE"/>
    <w:rsid w:val="00B8390B"/>
    <w:rsid w:val="00B90B41"/>
    <w:rsid w:val="00BB6BF4"/>
    <w:rsid w:val="00BC0F9E"/>
    <w:rsid w:val="00BC2C03"/>
    <w:rsid w:val="00BD2D5A"/>
    <w:rsid w:val="00BE4233"/>
    <w:rsid w:val="00C02FCC"/>
    <w:rsid w:val="00C15156"/>
    <w:rsid w:val="00C37649"/>
    <w:rsid w:val="00C42AF1"/>
    <w:rsid w:val="00C456BA"/>
    <w:rsid w:val="00C4637E"/>
    <w:rsid w:val="00C56AF5"/>
    <w:rsid w:val="00C61B67"/>
    <w:rsid w:val="00C66A4E"/>
    <w:rsid w:val="00CA3E31"/>
    <w:rsid w:val="00CA7A7E"/>
    <w:rsid w:val="00CB473E"/>
    <w:rsid w:val="00CB5C2F"/>
    <w:rsid w:val="00CD2B6C"/>
    <w:rsid w:val="00CD7AAB"/>
    <w:rsid w:val="00CE4027"/>
    <w:rsid w:val="00CF4112"/>
    <w:rsid w:val="00D02450"/>
    <w:rsid w:val="00D3482E"/>
    <w:rsid w:val="00D5001B"/>
    <w:rsid w:val="00D53C01"/>
    <w:rsid w:val="00D562FC"/>
    <w:rsid w:val="00D7132E"/>
    <w:rsid w:val="00D73B03"/>
    <w:rsid w:val="00D8609E"/>
    <w:rsid w:val="00D932F9"/>
    <w:rsid w:val="00DB1EF7"/>
    <w:rsid w:val="00DC4F33"/>
    <w:rsid w:val="00E02C8F"/>
    <w:rsid w:val="00E10771"/>
    <w:rsid w:val="00E2186C"/>
    <w:rsid w:val="00E2646A"/>
    <w:rsid w:val="00E314CB"/>
    <w:rsid w:val="00E44D9D"/>
    <w:rsid w:val="00E47AF1"/>
    <w:rsid w:val="00E511DA"/>
    <w:rsid w:val="00E64C4F"/>
    <w:rsid w:val="00E96AF6"/>
    <w:rsid w:val="00EA2CDC"/>
    <w:rsid w:val="00EB6699"/>
    <w:rsid w:val="00ED00CD"/>
    <w:rsid w:val="00ED1621"/>
    <w:rsid w:val="00ED192F"/>
    <w:rsid w:val="00ED2B8C"/>
    <w:rsid w:val="00EE4292"/>
    <w:rsid w:val="00EE583F"/>
    <w:rsid w:val="00EF07B7"/>
    <w:rsid w:val="00F10754"/>
    <w:rsid w:val="00F156E8"/>
    <w:rsid w:val="00F41A97"/>
    <w:rsid w:val="00F41AD1"/>
    <w:rsid w:val="00F4404D"/>
    <w:rsid w:val="00F5151F"/>
    <w:rsid w:val="00F704E7"/>
    <w:rsid w:val="00F73F19"/>
    <w:rsid w:val="00F869A0"/>
    <w:rsid w:val="00F922E4"/>
    <w:rsid w:val="00FB20D2"/>
    <w:rsid w:val="00FB3597"/>
    <w:rsid w:val="00FB6E57"/>
    <w:rsid w:val="00FD471B"/>
    <w:rsid w:val="00FD7EB4"/>
    <w:rsid w:val="00FE7A01"/>
    <w:rsid w:val="00FF05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967393801">
      <w:bodyDiv w:val="1"/>
      <w:marLeft w:val="0"/>
      <w:marRight w:val="0"/>
      <w:marTop w:val="0"/>
      <w:marBottom w:val="0"/>
      <w:divBdr>
        <w:top w:val="none" w:sz="0" w:space="0" w:color="auto"/>
        <w:left w:val="none" w:sz="0" w:space="0" w:color="auto"/>
        <w:bottom w:val="none" w:sz="0" w:space="0" w:color="auto"/>
        <w:right w:val="none" w:sz="0" w:space="0" w:color="auto"/>
      </w:divBdr>
    </w:div>
    <w:div w:id="1192375053">
      <w:bodyDiv w:val="1"/>
      <w:marLeft w:val="0"/>
      <w:marRight w:val="0"/>
      <w:marTop w:val="0"/>
      <w:marBottom w:val="0"/>
      <w:divBdr>
        <w:top w:val="none" w:sz="0" w:space="0" w:color="auto"/>
        <w:left w:val="none" w:sz="0" w:space="0" w:color="auto"/>
        <w:bottom w:val="none" w:sz="0" w:space="0" w:color="auto"/>
        <w:right w:val="none" w:sz="0" w:space="0" w:color="auto"/>
      </w:divBdr>
    </w:div>
    <w:div w:id="1361321622">
      <w:bodyDiv w:val="1"/>
      <w:marLeft w:val="0"/>
      <w:marRight w:val="0"/>
      <w:marTop w:val="0"/>
      <w:marBottom w:val="0"/>
      <w:divBdr>
        <w:top w:val="none" w:sz="0" w:space="0" w:color="auto"/>
        <w:left w:val="none" w:sz="0" w:space="0" w:color="auto"/>
        <w:bottom w:val="none" w:sz="0" w:space="0" w:color="auto"/>
        <w:right w:val="none" w:sz="0" w:space="0" w:color="auto"/>
      </w:divBdr>
    </w:div>
    <w:div w:id="1602421047">
      <w:bodyDiv w:val="1"/>
      <w:marLeft w:val="0"/>
      <w:marRight w:val="0"/>
      <w:marTop w:val="0"/>
      <w:marBottom w:val="0"/>
      <w:divBdr>
        <w:top w:val="none" w:sz="0" w:space="0" w:color="auto"/>
        <w:left w:val="none" w:sz="0" w:space="0" w:color="auto"/>
        <w:bottom w:val="none" w:sz="0" w:space="0" w:color="auto"/>
        <w:right w:val="none" w:sz="0" w:space="0" w:color="auto"/>
      </w:divBdr>
    </w:div>
    <w:div w:id="1918900993">
      <w:bodyDiv w:val="1"/>
      <w:marLeft w:val="0"/>
      <w:marRight w:val="0"/>
      <w:marTop w:val="0"/>
      <w:marBottom w:val="0"/>
      <w:divBdr>
        <w:top w:val="none" w:sz="0" w:space="0" w:color="auto"/>
        <w:left w:val="none" w:sz="0" w:space="0" w:color="auto"/>
        <w:bottom w:val="none" w:sz="0" w:space="0" w:color="auto"/>
        <w:right w:val="none" w:sz="0" w:space="0" w:color="auto"/>
      </w:divBdr>
    </w:div>
    <w:div w:id="1996907005">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BAF5031BC61D41B57D8B14B5046043" ma:contentTypeVersion="13" ma:contentTypeDescription="Create a new document." ma:contentTypeScope="" ma:versionID="e351a9713e109d3a9cb3f896759eba51">
  <xsd:schema xmlns:xsd="http://www.w3.org/2001/XMLSchema" xmlns:xs="http://www.w3.org/2001/XMLSchema" xmlns:p="http://schemas.microsoft.com/office/2006/metadata/properties" xmlns:ns3="1c31184a-a950-4afa-b51a-2bc384bbb139" xmlns:ns4="950d5039-3e2d-423e-a6eb-a56df07b6d50" targetNamespace="http://schemas.microsoft.com/office/2006/metadata/properties" ma:root="true" ma:fieldsID="53223aa32cf97d20629c95ef0ab144df" ns3:_="" ns4:_="">
    <xsd:import namespace="1c31184a-a950-4afa-b51a-2bc384bbb139"/>
    <xsd:import namespace="950d5039-3e2d-423e-a6eb-a56df07b6d5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1184a-a950-4afa-b51a-2bc384bbb1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0d5039-3e2d-423e-a6eb-a56df07b6d5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009A2-2E08-40FE-9C83-5E1425BB5CFA}">
  <ds:schemaRefs>
    <ds:schemaRef ds:uri="http://schemas.microsoft.com/sharepoint/v3/contenttype/forms"/>
  </ds:schemaRefs>
</ds:datastoreItem>
</file>

<file path=customXml/itemProps2.xml><?xml version="1.0" encoding="utf-8"?>
<ds:datastoreItem xmlns:ds="http://schemas.openxmlformats.org/officeDocument/2006/customXml" ds:itemID="{B87082A1-9C26-4FEB-B1B5-505FD66813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660BF0-F2EB-447C-8C9A-601D53D9D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1184a-a950-4afa-b51a-2bc384bbb139"/>
    <ds:schemaRef ds:uri="950d5039-3e2d-423e-a6eb-a56df07b6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A4DB26-1602-4521-877A-B37068953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3319</Words>
  <Characters>18921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2020-11-05T15:14:00Z</dcterms:created>
  <dcterms:modified xsi:type="dcterms:W3CDTF">2020-11-05T15:14:00Z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0x0101002DBAF5031BC61D41B57D8B14B5046043</vt:lpwstr>
  </property>
</Properties>
</file>